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BB" w:rsidRPr="0008690D" w:rsidRDefault="00D32ABB" w:rsidP="00D32ABB">
      <w:pPr>
        <w:rPr>
          <w:rFonts w:asciiTheme="minorHAnsi" w:hAnsiTheme="minorHAnsi" w:cstheme="minorHAnsi"/>
          <w:b/>
          <w:sz w:val="32"/>
          <w:szCs w:val="32"/>
        </w:rPr>
      </w:pPr>
      <w:r w:rsidRPr="00514E50">
        <w:rPr>
          <w:rFonts w:asciiTheme="minorHAnsi" w:hAnsiTheme="minorHAnsi" w:cstheme="minorHAnsi"/>
          <w:b/>
          <w:sz w:val="32"/>
          <w:szCs w:val="32"/>
        </w:rPr>
        <w:t>Medieninformation:</w:t>
      </w:r>
    </w:p>
    <w:p w:rsidR="00D32ABB" w:rsidRPr="003766B7" w:rsidRDefault="00D32ABB" w:rsidP="00D32ABB">
      <w:pPr>
        <w:pStyle w:val="StandardWeb"/>
        <w:ind w:right="-852"/>
        <w:rPr>
          <w:rFonts w:asciiTheme="minorHAnsi" w:hAnsiTheme="minorHAnsi" w:cstheme="minorHAnsi"/>
          <w:b/>
          <w:sz w:val="22"/>
          <w:szCs w:val="22"/>
        </w:rPr>
      </w:pPr>
      <w:r w:rsidRPr="00514E50">
        <w:rPr>
          <w:rFonts w:asciiTheme="minorHAnsi" w:hAnsiTheme="minorHAnsi" w:cstheme="minorHAnsi"/>
          <w:b/>
          <w:sz w:val="28"/>
          <w:szCs w:val="28"/>
        </w:rPr>
        <w:t>Ausschr</w:t>
      </w:r>
      <w:r>
        <w:rPr>
          <w:rFonts w:asciiTheme="minorHAnsi" w:hAnsiTheme="minorHAnsi" w:cstheme="minorHAnsi"/>
          <w:b/>
          <w:sz w:val="28"/>
          <w:szCs w:val="28"/>
        </w:rPr>
        <w:t>eibung zum ÖGUT Umweltpreis 2013</w:t>
      </w:r>
      <w:r w:rsidRPr="00514E50">
        <w:rPr>
          <w:rFonts w:asciiTheme="minorHAnsi" w:hAnsiTheme="minorHAnsi" w:cstheme="minorHAnsi"/>
          <w:b/>
          <w:sz w:val="28"/>
          <w:szCs w:val="28"/>
        </w:rPr>
        <w:t xml:space="preserve"> gestartet</w:t>
      </w:r>
      <w:r>
        <w:rPr>
          <w:rFonts w:asciiTheme="minorHAnsi" w:hAnsiTheme="minorHAnsi" w:cstheme="minorHAnsi"/>
          <w:b/>
          <w:sz w:val="22"/>
          <w:szCs w:val="22"/>
        </w:rPr>
        <w:br/>
      </w:r>
      <w:r w:rsidRPr="003766B7">
        <w:rPr>
          <w:rFonts w:asciiTheme="minorHAnsi" w:hAnsiTheme="minorHAnsi" w:cstheme="minorHAnsi"/>
          <w:b/>
          <w:sz w:val="22"/>
          <w:szCs w:val="22"/>
        </w:rPr>
        <w:t>Erstmals sind Einreichungen in der Kategorie „Stadt der Zukunft“ möglich</w:t>
      </w:r>
    </w:p>
    <w:p w:rsidR="00D32ABB" w:rsidRPr="003766B7" w:rsidRDefault="00D32ABB" w:rsidP="00D32ABB">
      <w:pPr>
        <w:pStyle w:val="StandardWeb"/>
        <w:ind w:right="-852"/>
        <w:jc w:val="both"/>
        <w:rPr>
          <w:rFonts w:asciiTheme="minorHAnsi" w:hAnsiTheme="minorHAnsi" w:cstheme="minorHAnsi"/>
          <w:b/>
          <w:sz w:val="22"/>
          <w:szCs w:val="22"/>
        </w:rPr>
      </w:pPr>
      <w:r w:rsidRPr="003766B7">
        <w:rPr>
          <w:rFonts w:asciiTheme="minorHAnsi" w:hAnsiTheme="minorHAnsi" w:cstheme="minorHAnsi"/>
          <w:b/>
          <w:sz w:val="22"/>
          <w:szCs w:val="22"/>
        </w:rPr>
        <w:t xml:space="preserve">Auch dieses Jahr sucht die ÖGUT wieder herausragende Projekte und Persönlichkeiten im Bereich Umwelt, Nachhaltigkeit und Gesellschaft, um sie mit dem Umweltpreis 2013 auszuzeichnen. Bis 4. Dezember können innovative Projekte in insgesamt fünf Kategorien eingereicht werden. </w:t>
      </w:r>
    </w:p>
    <w:p w:rsidR="00D32ABB" w:rsidRDefault="00D32ABB" w:rsidP="00D32ABB">
      <w:pPr>
        <w:pStyle w:val="StandardWeb"/>
        <w:ind w:right="-852"/>
        <w:jc w:val="both"/>
        <w:rPr>
          <w:rFonts w:asciiTheme="minorHAnsi" w:hAnsiTheme="minorHAnsi" w:cstheme="minorHAnsi"/>
          <w:sz w:val="22"/>
          <w:szCs w:val="22"/>
        </w:rPr>
      </w:pPr>
      <w:r w:rsidRPr="003766B7">
        <w:rPr>
          <w:rFonts w:asciiTheme="minorHAnsi" w:hAnsiTheme="minorHAnsi" w:cstheme="minorHAnsi"/>
          <w:sz w:val="22"/>
          <w:szCs w:val="22"/>
        </w:rPr>
        <w:t>Ziel der Auszeichnung ist es</w:t>
      </w:r>
      <w:r w:rsidR="007022D5">
        <w:rPr>
          <w:rFonts w:asciiTheme="minorHAnsi" w:hAnsiTheme="minorHAnsi" w:cstheme="minorHAnsi"/>
          <w:sz w:val="22"/>
          <w:szCs w:val="22"/>
        </w:rPr>
        <w:t>,</w:t>
      </w:r>
      <w:r w:rsidRPr="003766B7">
        <w:rPr>
          <w:rFonts w:asciiTheme="minorHAnsi" w:hAnsiTheme="minorHAnsi" w:cstheme="minorHAnsi"/>
          <w:sz w:val="22"/>
          <w:szCs w:val="22"/>
        </w:rPr>
        <w:t xml:space="preserve"> herausragende Persönlichkeiten, innovative Produkte, Dienstleistungen, Initiativen und Projekte im Sinne einer nachhaltigen Entwicklung und Gesellschaft einer breiten </w:t>
      </w:r>
      <w:r>
        <w:rPr>
          <w:rFonts w:asciiTheme="minorHAnsi" w:hAnsiTheme="minorHAnsi" w:cstheme="minorHAnsi"/>
          <w:sz w:val="22"/>
          <w:szCs w:val="22"/>
        </w:rPr>
        <w:t>Öffentlichkeit zu präsentieren.</w:t>
      </w:r>
    </w:p>
    <w:p w:rsidR="00D32ABB" w:rsidRPr="003766B7" w:rsidRDefault="00D32ABB" w:rsidP="00D32ABB">
      <w:pPr>
        <w:pStyle w:val="StandardWeb"/>
        <w:ind w:right="-852"/>
        <w:jc w:val="both"/>
        <w:rPr>
          <w:rFonts w:asciiTheme="minorHAnsi" w:hAnsiTheme="minorHAnsi" w:cstheme="minorHAnsi"/>
          <w:sz w:val="22"/>
          <w:szCs w:val="22"/>
        </w:rPr>
      </w:pPr>
      <w:r w:rsidRPr="003766B7">
        <w:rPr>
          <w:rFonts w:asciiTheme="minorHAnsi" w:hAnsiTheme="minorHAnsi" w:cstheme="minorHAnsi"/>
          <w:sz w:val="22"/>
          <w:szCs w:val="22"/>
        </w:rPr>
        <w:t>Der Umweltpreis 201</w:t>
      </w:r>
      <w:r>
        <w:rPr>
          <w:rFonts w:asciiTheme="minorHAnsi" w:hAnsiTheme="minorHAnsi" w:cstheme="minorHAnsi"/>
          <w:sz w:val="22"/>
          <w:szCs w:val="22"/>
        </w:rPr>
        <w:t xml:space="preserve">3 wird in folgenden Kategorien </w:t>
      </w:r>
      <w:r w:rsidRPr="003766B7">
        <w:rPr>
          <w:rFonts w:asciiTheme="minorHAnsi" w:hAnsiTheme="minorHAnsi" w:cstheme="minorHAnsi"/>
          <w:sz w:val="22"/>
          <w:szCs w:val="22"/>
        </w:rPr>
        <w:t xml:space="preserve">vergeben: </w:t>
      </w:r>
    </w:p>
    <w:p w:rsidR="00D32ABB" w:rsidRPr="003766B7" w:rsidRDefault="00D32ABB" w:rsidP="00D32ABB">
      <w:pPr>
        <w:spacing w:before="100" w:beforeAutospacing="1" w:after="100" w:afterAutospacing="1"/>
        <w:ind w:right="-852"/>
        <w:rPr>
          <w:rFonts w:asciiTheme="minorHAnsi" w:eastAsia="Times New Roman" w:hAnsiTheme="minorHAnsi" w:cstheme="minorHAnsi"/>
          <w:sz w:val="22"/>
          <w:szCs w:val="22"/>
        </w:rPr>
      </w:pPr>
      <w:r w:rsidRPr="003766B7">
        <w:rPr>
          <w:rFonts w:asciiTheme="minorHAnsi" w:eastAsia="Times New Roman" w:hAnsiTheme="minorHAnsi" w:cstheme="minorHAnsi"/>
          <w:b/>
          <w:sz w:val="22"/>
          <w:szCs w:val="22"/>
          <w:u w:val="single"/>
        </w:rPr>
        <w:t>Frauen in der Umwelttechnik</w:t>
      </w:r>
      <w:r w:rsidRPr="003766B7">
        <w:rPr>
          <w:rFonts w:asciiTheme="minorHAnsi" w:eastAsia="Times New Roman" w:hAnsiTheme="minorHAnsi" w:cstheme="minorHAnsi"/>
          <w:sz w:val="22"/>
          <w:szCs w:val="22"/>
          <w:u w:val="single"/>
        </w:rPr>
        <w:t xml:space="preserve"> (Sponsor: </w:t>
      </w:r>
      <w:proofErr w:type="spellStart"/>
      <w:r w:rsidRPr="003766B7">
        <w:rPr>
          <w:rFonts w:asciiTheme="minorHAnsi" w:eastAsia="Times New Roman" w:hAnsiTheme="minorHAnsi" w:cstheme="minorHAnsi"/>
          <w:sz w:val="22"/>
          <w:szCs w:val="22"/>
          <w:u w:val="single"/>
        </w:rPr>
        <w:t>bmvit</w:t>
      </w:r>
      <w:proofErr w:type="spellEnd"/>
      <w:r w:rsidRPr="003766B7">
        <w:rPr>
          <w:rFonts w:asciiTheme="minorHAnsi" w:eastAsia="Times New Roman" w:hAnsiTheme="minorHAnsi" w:cstheme="minorHAnsi"/>
          <w:sz w:val="22"/>
          <w:szCs w:val="22"/>
          <w:u w:val="single"/>
        </w:rPr>
        <w:t xml:space="preserve">) </w:t>
      </w:r>
      <w:r w:rsidRPr="003766B7">
        <w:rPr>
          <w:rFonts w:asciiTheme="minorHAnsi" w:eastAsia="Times New Roman" w:hAnsiTheme="minorHAnsi" w:cstheme="minorHAnsi"/>
          <w:sz w:val="22"/>
          <w:szCs w:val="22"/>
        </w:rPr>
        <w:br/>
      </w:r>
      <w:r w:rsidRPr="003766B7">
        <w:rPr>
          <w:rFonts w:asciiTheme="minorHAnsi" w:hAnsiTheme="minorHAnsi" w:cstheme="minorHAnsi"/>
          <w:sz w:val="22"/>
          <w:szCs w:val="22"/>
          <w:lang w:val="de-DE" w:eastAsia="de-DE"/>
        </w:rPr>
        <w:t xml:space="preserve">Der ÖGUT-Umweltpreis für </w:t>
      </w:r>
      <w:r w:rsidRPr="003766B7">
        <w:rPr>
          <w:rFonts w:asciiTheme="minorHAnsi" w:hAnsiTheme="minorHAnsi" w:cstheme="minorHAnsi"/>
          <w:i/>
          <w:iCs/>
          <w:sz w:val="22"/>
          <w:szCs w:val="22"/>
          <w:lang w:val="de-DE" w:eastAsia="de-DE"/>
        </w:rPr>
        <w:t>„</w:t>
      </w:r>
      <w:r w:rsidRPr="003766B7">
        <w:rPr>
          <w:rFonts w:asciiTheme="minorHAnsi" w:hAnsiTheme="minorHAnsi" w:cstheme="minorHAnsi"/>
          <w:sz w:val="22"/>
          <w:szCs w:val="22"/>
          <w:lang w:val="de-DE" w:eastAsia="de-DE"/>
        </w:rPr>
        <w:t>Frauen in der Umwelttechnik</w:t>
      </w:r>
      <w:r w:rsidRPr="003766B7">
        <w:rPr>
          <w:rFonts w:asciiTheme="minorHAnsi" w:hAnsiTheme="minorHAnsi" w:cstheme="minorHAnsi"/>
          <w:i/>
          <w:iCs/>
          <w:sz w:val="22"/>
          <w:szCs w:val="22"/>
          <w:lang w:val="de-DE" w:eastAsia="de-DE"/>
        </w:rPr>
        <w:t xml:space="preserve">“ </w:t>
      </w:r>
      <w:r w:rsidRPr="003766B7">
        <w:rPr>
          <w:rFonts w:asciiTheme="minorHAnsi" w:hAnsiTheme="minorHAnsi" w:cstheme="minorHAnsi"/>
          <w:sz w:val="22"/>
          <w:szCs w:val="22"/>
          <w:lang w:val="de-DE" w:eastAsia="de-DE"/>
        </w:rPr>
        <w:t>wird an Expertinnen im Bereich angewandter umweltbezogener Forschung und Technologieentwicklung in Österreich vergeben.</w:t>
      </w:r>
    </w:p>
    <w:p w:rsidR="00D32ABB" w:rsidRPr="003766B7" w:rsidRDefault="00D32ABB" w:rsidP="00D32ABB">
      <w:pPr>
        <w:autoSpaceDE w:val="0"/>
        <w:autoSpaceDN w:val="0"/>
        <w:adjustRightInd w:val="0"/>
        <w:spacing w:before="100" w:beforeAutospacing="1" w:after="100" w:afterAutospacing="1"/>
        <w:ind w:right="-852"/>
        <w:rPr>
          <w:rFonts w:asciiTheme="minorHAnsi" w:hAnsiTheme="minorHAnsi" w:cstheme="minorHAnsi"/>
          <w:sz w:val="22"/>
          <w:szCs w:val="22"/>
          <w:lang w:val="de-DE" w:eastAsia="de-DE"/>
        </w:rPr>
      </w:pPr>
      <w:r w:rsidRPr="003766B7">
        <w:rPr>
          <w:rFonts w:asciiTheme="minorHAnsi" w:eastAsia="Times New Roman" w:hAnsiTheme="minorHAnsi" w:cstheme="minorHAnsi"/>
          <w:b/>
          <w:sz w:val="22"/>
          <w:szCs w:val="22"/>
          <w:u w:val="single"/>
        </w:rPr>
        <w:t xml:space="preserve">Nachhaltige Kommune </w:t>
      </w:r>
      <w:r w:rsidRPr="003766B7">
        <w:rPr>
          <w:rFonts w:asciiTheme="minorHAnsi" w:eastAsia="Times New Roman" w:hAnsiTheme="minorHAnsi" w:cstheme="minorHAnsi"/>
          <w:sz w:val="22"/>
          <w:szCs w:val="22"/>
          <w:u w:val="single"/>
        </w:rPr>
        <w:t>(Sponsor: Österreichischer Städtebund)</w:t>
      </w:r>
      <w:r w:rsidRPr="003766B7">
        <w:rPr>
          <w:rFonts w:asciiTheme="minorHAnsi" w:eastAsia="Times New Roman" w:hAnsiTheme="minorHAnsi" w:cstheme="minorHAnsi"/>
          <w:b/>
          <w:sz w:val="22"/>
          <w:szCs w:val="22"/>
        </w:rPr>
        <w:br/>
      </w:r>
      <w:r w:rsidRPr="003766B7">
        <w:rPr>
          <w:rFonts w:asciiTheme="minorHAnsi" w:hAnsiTheme="minorHAnsi" w:cstheme="minorHAnsi"/>
          <w:sz w:val="22"/>
          <w:szCs w:val="22"/>
          <w:lang w:eastAsia="de-DE"/>
        </w:rPr>
        <w:t xml:space="preserve">In dieser Kategorie werden </w:t>
      </w:r>
      <w:r w:rsidRPr="003766B7">
        <w:rPr>
          <w:rFonts w:asciiTheme="minorHAnsi" w:hAnsiTheme="minorHAnsi" w:cstheme="minorHAnsi"/>
          <w:sz w:val="22"/>
          <w:szCs w:val="22"/>
          <w:lang w:val="de-DE" w:eastAsia="de-DE"/>
        </w:rPr>
        <w:t>vorbildhafte Projekte und Vorhaben auf kommunaler Ebene im Sinne einer umfassenden nachhaltigen Kommunalentwicklung ausgezeichnet.</w:t>
      </w:r>
    </w:p>
    <w:p w:rsidR="00D32ABB" w:rsidRPr="003766B7" w:rsidRDefault="00D32ABB" w:rsidP="00D32ABB">
      <w:pPr>
        <w:spacing w:before="100" w:beforeAutospacing="1" w:after="100" w:afterAutospacing="1"/>
        <w:ind w:right="-852"/>
        <w:rPr>
          <w:rFonts w:asciiTheme="minorHAnsi" w:hAnsiTheme="minorHAnsi" w:cstheme="minorHAnsi"/>
          <w:sz w:val="22"/>
          <w:szCs w:val="22"/>
          <w:lang w:eastAsia="de-DE"/>
        </w:rPr>
      </w:pPr>
      <w:r w:rsidRPr="003766B7">
        <w:rPr>
          <w:rFonts w:asciiTheme="minorHAnsi" w:hAnsiTheme="minorHAnsi" w:cstheme="minorHAnsi"/>
          <w:b/>
          <w:sz w:val="22"/>
          <w:szCs w:val="22"/>
          <w:u w:val="single"/>
          <w:lang w:val="de-DE" w:eastAsia="de-DE"/>
        </w:rPr>
        <w:t>Partizipation und zivilgesellschaftliches Engagement</w:t>
      </w:r>
      <w:r w:rsidRPr="003766B7">
        <w:rPr>
          <w:rFonts w:asciiTheme="minorHAnsi" w:hAnsiTheme="minorHAnsi" w:cstheme="minorHAnsi"/>
          <w:sz w:val="22"/>
          <w:szCs w:val="22"/>
          <w:u w:val="single"/>
          <w:lang w:val="de-DE" w:eastAsia="de-DE"/>
        </w:rPr>
        <w:t xml:space="preserve"> (Sponsor: Lebensministerium)</w:t>
      </w:r>
      <w:r w:rsidRPr="003766B7">
        <w:rPr>
          <w:rFonts w:asciiTheme="minorHAnsi" w:hAnsiTheme="minorHAnsi" w:cstheme="minorHAnsi"/>
          <w:sz w:val="22"/>
          <w:szCs w:val="22"/>
          <w:u w:val="single"/>
          <w:lang w:val="de-DE" w:eastAsia="de-DE"/>
        </w:rPr>
        <w:br/>
      </w:r>
      <w:r w:rsidRPr="003766B7">
        <w:rPr>
          <w:rFonts w:asciiTheme="minorHAnsi" w:hAnsiTheme="minorHAnsi" w:cstheme="minorHAnsi"/>
          <w:sz w:val="22"/>
          <w:szCs w:val="22"/>
          <w:lang w:val="de-DE" w:eastAsia="de-DE"/>
        </w:rPr>
        <w:t xml:space="preserve">Gesucht </w:t>
      </w:r>
      <w:r w:rsidRPr="003766B7">
        <w:rPr>
          <w:rFonts w:asciiTheme="minorHAnsi" w:hAnsiTheme="minorHAnsi" w:cstheme="minorHAnsi"/>
          <w:sz w:val="22"/>
          <w:szCs w:val="22"/>
          <w:lang w:eastAsia="de-DE"/>
        </w:rPr>
        <w:t xml:space="preserve">werden in dieser Kategorie Partizipationsprojekte, die besonders hinsichtlich </w:t>
      </w:r>
      <w:proofErr w:type="gramStart"/>
      <w:r w:rsidRPr="003766B7">
        <w:rPr>
          <w:rFonts w:asciiTheme="minorHAnsi" w:hAnsiTheme="minorHAnsi" w:cstheme="minorHAnsi"/>
          <w:sz w:val="22"/>
          <w:szCs w:val="22"/>
          <w:lang w:eastAsia="de-DE"/>
        </w:rPr>
        <w:t>Design</w:t>
      </w:r>
      <w:proofErr w:type="gramEnd"/>
      <w:r w:rsidRPr="003766B7">
        <w:rPr>
          <w:rFonts w:asciiTheme="minorHAnsi" w:hAnsiTheme="minorHAnsi" w:cstheme="minorHAnsi"/>
          <w:sz w:val="22"/>
          <w:szCs w:val="22"/>
          <w:lang w:eastAsia="de-DE"/>
        </w:rPr>
        <w:t>, Methoden, Einbindung der Beteiligten sowie Umsetzung und Nachhaltigkeit der Ergebnisse innovativen, herausragenden Charakter haben.</w:t>
      </w:r>
    </w:p>
    <w:p w:rsidR="00D32ABB" w:rsidRPr="003766B7" w:rsidRDefault="00D32ABB" w:rsidP="00D32ABB">
      <w:pPr>
        <w:spacing w:before="100" w:beforeAutospacing="1" w:after="100" w:afterAutospacing="1"/>
        <w:ind w:right="-852"/>
        <w:rPr>
          <w:rFonts w:asciiTheme="minorHAnsi" w:eastAsia="Times New Roman" w:hAnsiTheme="minorHAnsi" w:cstheme="minorHAnsi"/>
          <w:sz w:val="22"/>
          <w:szCs w:val="22"/>
          <w:lang w:val="de-DE" w:eastAsia="de-DE"/>
        </w:rPr>
      </w:pPr>
      <w:r w:rsidRPr="003766B7">
        <w:rPr>
          <w:rFonts w:asciiTheme="minorHAnsi" w:hAnsiTheme="minorHAnsi" w:cstheme="minorHAnsi"/>
          <w:b/>
          <w:sz w:val="22"/>
          <w:szCs w:val="22"/>
          <w:u w:val="single"/>
          <w:lang w:val="de-DE" w:eastAsia="de-DE"/>
        </w:rPr>
        <w:t xml:space="preserve">„Stadt der Zukunft“ (mit Unterstützung des </w:t>
      </w:r>
      <w:proofErr w:type="spellStart"/>
      <w:r w:rsidRPr="003766B7">
        <w:rPr>
          <w:rFonts w:asciiTheme="minorHAnsi" w:hAnsiTheme="minorHAnsi" w:cstheme="minorHAnsi"/>
          <w:b/>
          <w:sz w:val="22"/>
          <w:szCs w:val="22"/>
          <w:u w:val="single"/>
          <w:lang w:val="de-DE" w:eastAsia="de-DE"/>
        </w:rPr>
        <w:t>bmvit</w:t>
      </w:r>
      <w:proofErr w:type="spellEnd"/>
      <w:r w:rsidRPr="003766B7">
        <w:rPr>
          <w:rFonts w:asciiTheme="minorHAnsi" w:hAnsiTheme="minorHAnsi" w:cstheme="minorHAnsi"/>
          <w:b/>
          <w:sz w:val="22"/>
          <w:szCs w:val="22"/>
          <w:u w:val="single"/>
          <w:lang w:val="de-DE" w:eastAsia="de-DE"/>
        </w:rPr>
        <w:t xml:space="preserve">) </w:t>
      </w:r>
      <w:r w:rsidRPr="003766B7">
        <w:rPr>
          <w:rFonts w:asciiTheme="minorHAnsi" w:hAnsiTheme="minorHAnsi" w:cstheme="minorHAnsi"/>
          <w:b/>
          <w:sz w:val="22"/>
          <w:szCs w:val="22"/>
          <w:u w:val="single"/>
          <w:lang w:val="de-DE" w:eastAsia="de-DE"/>
        </w:rPr>
        <w:br/>
      </w:r>
      <w:r w:rsidRPr="003766B7">
        <w:rPr>
          <w:rFonts w:asciiTheme="minorHAnsi" w:eastAsia="Times New Roman" w:hAnsiTheme="minorHAnsi" w:cstheme="minorHAnsi"/>
          <w:sz w:val="22"/>
          <w:szCs w:val="22"/>
          <w:lang w:val="de-DE" w:eastAsia="de-DE"/>
        </w:rPr>
        <w:t>In der neuen Kategorie werden innovative Konzepte, Forschungs</w:t>
      </w:r>
      <w:r w:rsidR="007022D5">
        <w:rPr>
          <w:rFonts w:asciiTheme="minorHAnsi" w:eastAsia="Times New Roman" w:hAnsiTheme="minorHAnsi" w:cstheme="minorHAnsi"/>
          <w:sz w:val="22"/>
          <w:szCs w:val="22"/>
          <w:lang w:val="de-DE" w:eastAsia="de-DE"/>
        </w:rPr>
        <w:t>- und</w:t>
      </w:r>
      <w:r w:rsidRPr="003766B7">
        <w:rPr>
          <w:rFonts w:asciiTheme="minorHAnsi" w:eastAsia="Times New Roman" w:hAnsiTheme="minorHAnsi" w:cstheme="minorHAnsi"/>
          <w:sz w:val="22"/>
          <w:szCs w:val="22"/>
          <w:lang w:val="de-DE" w:eastAsia="de-DE"/>
        </w:rPr>
        <w:t xml:space="preserve"> Umsetzungsprojekte, Technologien und Systeme aus dem Themenfeld "nachhaltige Gebäude und Energiesysteme", insbesondere zu den Schwerpunkten: Nachhaltige Siedlungsentwicklung (Neubau und Sanierung), Gebäudeübergreifende Energieversorgungssys</w:t>
      </w:r>
      <w:r w:rsidR="007022D5">
        <w:rPr>
          <w:rFonts w:asciiTheme="minorHAnsi" w:eastAsia="Times New Roman" w:hAnsiTheme="minorHAnsi" w:cstheme="minorHAnsi"/>
          <w:sz w:val="22"/>
          <w:szCs w:val="22"/>
          <w:lang w:val="de-DE" w:eastAsia="de-DE"/>
        </w:rPr>
        <w:t xml:space="preserve">teme (Wärme, Kälte, Strom etc.) und </w:t>
      </w:r>
      <w:r w:rsidRPr="003766B7">
        <w:rPr>
          <w:rFonts w:asciiTheme="minorHAnsi" w:eastAsia="Times New Roman" w:hAnsiTheme="minorHAnsi" w:cstheme="minorHAnsi"/>
          <w:sz w:val="22"/>
          <w:szCs w:val="22"/>
          <w:lang w:val="de-DE" w:eastAsia="de-DE"/>
        </w:rPr>
        <w:t xml:space="preserve"> Smart </w:t>
      </w:r>
      <w:proofErr w:type="spellStart"/>
      <w:r w:rsidRPr="003766B7">
        <w:rPr>
          <w:rFonts w:asciiTheme="minorHAnsi" w:eastAsia="Times New Roman" w:hAnsiTheme="minorHAnsi" w:cstheme="minorHAnsi"/>
          <w:sz w:val="22"/>
          <w:szCs w:val="22"/>
          <w:lang w:val="de-DE" w:eastAsia="de-DE"/>
        </w:rPr>
        <w:t>Grids</w:t>
      </w:r>
      <w:proofErr w:type="spellEnd"/>
      <w:r w:rsidRPr="003766B7">
        <w:rPr>
          <w:rFonts w:asciiTheme="minorHAnsi" w:eastAsia="Times New Roman" w:hAnsiTheme="minorHAnsi" w:cstheme="minorHAnsi"/>
          <w:sz w:val="22"/>
          <w:szCs w:val="22"/>
          <w:lang w:val="de-DE" w:eastAsia="de-DE"/>
        </w:rPr>
        <w:t xml:space="preserve"> gesucht. </w:t>
      </w:r>
    </w:p>
    <w:p w:rsidR="00D32ABB" w:rsidRPr="003766B7" w:rsidRDefault="00D32ABB" w:rsidP="00D32ABB">
      <w:pPr>
        <w:ind w:right="-852"/>
        <w:jc w:val="both"/>
        <w:rPr>
          <w:rFonts w:asciiTheme="minorHAnsi" w:eastAsia="Times New Roman" w:hAnsiTheme="minorHAnsi" w:cstheme="minorHAnsi"/>
          <w:sz w:val="22"/>
          <w:szCs w:val="22"/>
          <w:lang w:val="de-DE" w:eastAsia="de-DE"/>
        </w:rPr>
      </w:pPr>
      <w:r w:rsidRPr="003766B7">
        <w:rPr>
          <w:rFonts w:asciiTheme="minorHAnsi" w:hAnsiTheme="minorHAnsi" w:cstheme="minorHAnsi"/>
          <w:b/>
          <w:sz w:val="22"/>
          <w:szCs w:val="22"/>
          <w:u w:val="single"/>
          <w:lang w:val="de-DE" w:eastAsia="de-DE"/>
        </w:rPr>
        <w:t xml:space="preserve">Zukunftsfähiger Materialeinsatz in der Produktion (Sponsor: Coca Cola </w:t>
      </w:r>
      <w:proofErr w:type="spellStart"/>
      <w:r w:rsidRPr="003766B7">
        <w:rPr>
          <w:rFonts w:asciiTheme="minorHAnsi" w:hAnsiTheme="minorHAnsi" w:cstheme="minorHAnsi"/>
          <w:b/>
          <w:sz w:val="22"/>
          <w:szCs w:val="22"/>
          <w:u w:val="single"/>
          <w:lang w:val="de-DE" w:eastAsia="de-DE"/>
        </w:rPr>
        <w:t>Hellenic</w:t>
      </w:r>
      <w:proofErr w:type="spellEnd"/>
      <w:r w:rsidRPr="003766B7">
        <w:rPr>
          <w:rFonts w:asciiTheme="minorHAnsi" w:hAnsiTheme="minorHAnsi" w:cstheme="minorHAnsi"/>
          <w:b/>
          <w:sz w:val="22"/>
          <w:szCs w:val="22"/>
          <w:u w:val="single"/>
          <w:lang w:val="de-DE" w:eastAsia="de-DE"/>
        </w:rPr>
        <w:t xml:space="preserve"> Austria)</w:t>
      </w:r>
      <w:r w:rsidRPr="003766B7">
        <w:rPr>
          <w:rFonts w:asciiTheme="minorHAnsi" w:hAnsiTheme="minorHAnsi" w:cstheme="minorHAnsi"/>
          <w:b/>
          <w:sz w:val="22"/>
          <w:szCs w:val="22"/>
          <w:u w:val="single"/>
          <w:lang w:val="de-DE" w:eastAsia="de-DE"/>
        </w:rPr>
        <w:br/>
      </w:r>
      <w:r w:rsidRPr="003766B7">
        <w:rPr>
          <w:rFonts w:asciiTheme="minorHAnsi" w:eastAsia="Times New Roman" w:hAnsiTheme="minorHAnsi" w:cstheme="minorHAnsi"/>
          <w:sz w:val="22"/>
          <w:szCs w:val="22"/>
          <w:lang w:val="de-DE" w:eastAsia="de-DE"/>
        </w:rPr>
        <w:t>Hier werden Projekte und Unternehmen gesucht, die aktiv an der Verbesserung des Materialeinsatzes in der Produktion arbeiten, Lösungen für eine Produktion von morgen suchen und/oder bereits gefunden haben. Dies kann beispielsweise durch den verstärkten Einsatz von nachhaltigen Materialien, einer Reduktion des primären Materialeinsatzes durch Rückgewinnung oder Reduktion oder den Einsatz von neuen Technologien oder innovativen Lösungen entlang der Prozesskette erfolgen.</w:t>
      </w:r>
    </w:p>
    <w:p w:rsidR="00D32ABB" w:rsidRPr="003766B7" w:rsidRDefault="00D32ABB" w:rsidP="00D32ABB">
      <w:pPr>
        <w:ind w:right="-852"/>
        <w:jc w:val="both"/>
        <w:rPr>
          <w:rFonts w:asciiTheme="minorHAnsi" w:eastAsia="Times New Roman" w:hAnsiTheme="minorHAnsi" w:cstheme="minorHAnsi"/>
          <w:sz w:val="22"/>
          <w:szCs w:val="22"/>
          <w:lang w:val="de-DE" w:eastAsia="de-DE"/>
        </w:rPr>
      </w:pPr>
    </w:p>
    <w:p w:rsidR="00D32ABB" w:rsidRPr="00D32ABB" w:rsidRDefault="00D32ABB" w:rsidP="00D32ABB">
      <w:pPr>
        <w:ind w:right="-852"/>
        <w:jc w:val="both"/>
        <w:rPr>
          <w:rFonts w:asciiTheme="minorHAnsi" w:eastAsia="Times New Roman" w:hAnsiTheme="minorHAnsi" w:cstheme="minorHAnsi"/>
          <w:sz w:val="22"/>
          <w:szCs w:val="22"/>
          <w:lang w:val="de-DE" w:eastAsia="de-DE"/>
        </w:rPr>
        <w:sectPr w:rsidR="00D32ABB" w:rsidRPr="00D32ABB" w:rsidSect="00F32DEB">
          <w:headerReference w:type="default" r:id="rId8"/>
          <w:pgSz w:w="11906" w:h="16838"/>
          <w:pgMar w:top="2977" w:right="2268" w:bottom="1134" w:left="1418" w:header="709" w:footer="709" w:gutter="0"/>
          <w:cols w:space="708"/>
          <w:docGrid w:linePitch="360"/>
        </w:sectPr>
      </w:pPr>
      <w:r>
        <w:rPr>
          <w:rFonts w:asciiTheme="minorHAnsi" w:eastAsia="Times New Roman" w:hAnsiTheme="minorHAnsi" w:cstheme="minorHAnsi"/>
          <w:sz w:val="22"/>
          <w:szCs w:val="22"/>
          <w:lang w:val="de-DE" w:eastAsia="de-DE"/>
        </w:rPr>
        <w:t xml:space="preserve">Ausschreibungsunterlagen und nähere Informationen zu den einzelnen Kategorien finden Sie auf: </w:t>
      </w:r>
      <w:hyperlink r:id="rId9" w:history="1">
        <w:r w:rsidRPr="00F82B90">
          <w:rPr>
            <w:rStyle w:val="Hyperlink"/>
            <w:rFonts w:asciiTheme="minorHAnsi" w:eastAsia="Times New Roman" w:hAnsiTheme="minorHAnsi" w:cstheme="minorHAnsi"/>
            <w:sz w:val="22"/>
            <w:szCs w:val="22"/>
            <w:lang w:val="de-DE" w:eastAsia="de-DE"/>
          </w:rPr>
          <w:t>http://www.oegut.at/de/events/umweltpreis/</w:t>
        </w:r>
      </w:hyperlink>
    </w:p>
    <w:p w:rsidR="00D32ABB" w:rsidRPr="003766B7" w:rsidRDefault="00D32ABB" w:rsidP="00D32ABB">
      <w:pPr>
        <w:jc w:val="both"/>
        <w:rPr>
          <w:rFonts w:asciiTheme="minorHAnsi" w:eastAsia="Times New Roman" w:hAnsiTheme="minorHAnsi" w:cstheme="minorHAnsi"/>
          <w:sz w:val="22"/>
          <w:szCs w:val="22"/>
          <w:lang w:val="de-DE" w:eastAsia="de-DE"/>
        </w:rPr>
      </w:pPr>
    </w:p>
    <w:p w:rsidR="00D32ABB" w:rsidRPr="003766B7" w:rsidRDefault="00D32ABB" w:rsidP="00D32ABB">
      <w:pPr>
        <w:jc w:val="both"/>
        <w:rPr>
          <w:rFonts w:asciiTheme="minorHAnsi" w:eastAsia="Times New Roman" w:hAnsiTheme="minorHAnsi" w:cstheme="minorHAnsi"/>
          <w:sz w:val="22"/>
          <w:szCs w:val="22"/>
          <w:lang w:val="de-DE" w:eastAsia="de-DE"/>
        </w:rPr>
      </w:pPr>
      <w:r w:rsidRPr="003766B7">
        <w:rPr>
          <w:rFonts w:asciiTheme="minorHAnsi" w:eastAsia="Times New Roman" w:hAnsiTheme="minorHAnsi" w:cstheme="minorHAnsi"/>
          <w:sz w:val="22"/>
          <w:szCs w:val="22"/>
          <w:lang w:val="de-DE" w:eastAsia="de-DE"/>
        </w:rPr>
        <w:t xml:space="preserve">Die Entscheidung über die Auszeichnungen wird von einer unabhängigen </w:t>
      </w:r>
      <w:proofErr w:type="spellStart"/>
      <w:r w:rsidRPr="003766B7">
        <w:rPr>
          <w:rFonts w:asciiTheme="minorHAnsi" w:eastAsia="Times New Roman" w:hAnsiTheme="minorHAnsi" w:cstheme="minorHAnsi"/>
          <w:sz w:val="22"/>
          <w:szCs w:val="22"/>
          <w:lang w:val="de-DE" w:eastAsia="de-DE"/>
        </w:rPr>
        <w:t>ExpertInnenjury</w:t>
      </w:r>
      <w:proofErr w:type="spellEnd"/>
      <w:r w:rsidRPr="003766B7">
        <w:rPr>
          <w:rFonts w:asciiTheme="minorHAnsi" w:eastAsia="Times New Roman" w:hAnsiTheme="minorHAnsi" w:cstheme="minorHAnsi"/>
          <w:sz w:val="22"/>
          <w:szCs w:val="22"/>
          <w:lang w:val="de-DE" w:eastAsia="de-DE"/>
        </w:rPr>
        <w:t xml:space="preserve"> Anfang 2014 getroffen.</w:t>
      </w:r>
    </w:p>
    <w:p w:rsidR="00D32ABB" w:rsidRPr="003766B7" w:rsidRDefault="00D32ABB" w:rsidP="00D32ABB">
      <w:pPr>
        <w:pStyle w:val="StandardWeb"/>
        <w:jc w:val="both"/>
        <w:rPr>
          <w:rFonts w:asciiTheme="minorHAnsi" w:hAnsiTheme="minorHAnsi" w:cstheme="minorHAnsi"/>
          <w:sz w:val="22"/>
          <w:szCs w:val="22"/>
        </w:rPr>
      </w:pPr>
      <w:r w:rsidRPr="003766B7">
        <w:rPr>
          <w:rFonts w:asciiTheme="minorHAnsi" w:hAnsiTheme="minorHAnsi" w:cstheme="minorHAnsi"/>
          <w:sz w:val="22"/>
          <w:szCs w:val="22"/>
        </w:rPr>
        <w:t>Der ÖGUT-Umweltpreis ist die älteste und renommierteste Auszeichnung im Umwelt- und Nachhaltigkeitsbereich in Österreich. Seit 1985 zeichnet die ÖGUT als Plattform für Umwelt, Wirtschaft und Verwaltung jährlich innovative Projekte aus, die sowohl ökologisch als auch ökonomisch sinnvoll sind Impulse für eine nachhaltige Entwicklung setzen. Insgesamt mehr als 270.000 Euro erhielten die PreisträgerInnen bisher als Belohnung – für viele ein Startgeld, um ihre zukunftsweisenden Projekte und Ideen marktfähig zu machen.</w:t>
      </w:r>
    </w:p>
    <w:p w:rsidR="00D32ABB" w:rsidRPr="007022D5" w:rsidRDefault="00D32ABB" w:rsidP="00D32ABB">
      <w:pPr>
        <w:pStyle w:val="StandardWeb"/>
        <w:jc w:val="both"/>
        <w:rPr>
          <w:rFonts w:asciiTheme="minorHAnsi" w:hAnsiTheme="minorHAnsi" w:cstheme="minorHAnsi"/>
          <w:sz w:val="22"/>
          <w:szCs w:val="22"/>
        </w:rPr>
      </w:pPr>
      <w:r w:rsidRPr="007022D5">
        <w:rPr>
          <w:rFonts w:asciiTheme="minorHAnsi" w:hAnsiTheme="minorHAnsi" w:cstheme="minorHAnsi"/>
          <w:sz w:val="22"/>
          <w:szCs w:val="22"/>
        </w:rPr>
        <w:t>Auch 2013 unterstützen namhafte Sponsoren wie das Bundesministerium für Verkehr, Innovation und Technologie (</w:t>
      </w:r>
      <w:proofErr w:type="spellStart"/>
      <w:r w:rsidRPr="007022D5">
        <w:rPr>
          <w:rFonts w:asciiTheme="minorHAnsi" w:hAnsiTheme="minorHAnsi" w:cstheme="minorHAnsi"/>
          <w:sz w:val="22"/>
          <w:szCs w:val="22"/>
        </w:rPr>
        <w:t>bmvit</w:t>
      </w:r>
      <w:proofErr w:type="spellEnd"/>
      <w:r w:rsidRPr="007022D5">
        <w:rPr>
          <w:rFonts w:asciiTheme="minorHAnsi" w:hAnsiTheme="minorHAnsi" w:cstheme="minorHAnsi"/>
          <w:sz w:val="22"/>
          <w:szCs w:val="22"/>
        </w:rPr>
        <w:t xml:space="preserve">), Coca Cola </w:t>
      </w:r>
      <w:proofErr w:type="spellStart"/>
      <w:r w:rsidRPr="007022D5">
        <w:rPr>
          <w:rFonts w:asciiTheme="minorHAnsi" w:hAnsiTheme="minorHAnsi" w:cstheme="minorHAnsi"/>
          <w:sz w:val="22"/>
          <w:szCs w:val="22"/>
        </w:rPr>
        <w:t>Hellenic</w:t>
      </w:r>
      <w:proofErr w:type="spellEnd"/>
      <w:r w:rsidRPr="007022D5">
        <w:rPr>
          <w:rFonts w:asciiTheme="minorHAnsi" w:hAnsiTheme="minorHAnsi" w:cstheme="minorHAnsi"/>
          <w:sz w:val="22"/>
          <w:szCs w:val="22"/>
        </w:rPr>
        <w:t xml:space="preserve"> Österreich, der Österreichische Städtebund sowie das Lebensministerium den ÖGUT-Umweltpreis durch Stiftung der Preisgelder in Höhe von 21.000,- Euro.</w:t>
      </w:r>
    </w:p>
    <w:p w:rsidR="00D32ABB" w:rsidRPr="007022D5" w:rsidRDefault="00D32ABB" w:rsidP="00D32ABB">
      <w:pPr>
        <w:spacing w:before="100" w:beforeAutospacing="1" w:after="100" w:afterAutospacing="1"/>
        <w:jc w:val="both"/>
        <w:rPr>
          <w:rFonts w:asciiTheme="minorHAnsi" w:eastAsia="Times New Roman" w:hAnsiTheme="minorHAnsi" w:cstheme="minorHAnsi"/>
          <w:sz w:val="22"/>
          <w:szCs w:val="22"/>
          <w:lang w:val="de-DE" w:eastAsia="de-DE"/>
        </w:rPr>
      </w:pPr>
      <w:r w:rsidRPr="007022D5">
        <w:rPr>
          <w:rFonts w:asciiTheme="minorHAnsi" w:eastAsia="Times New Roman" w:hAnsiTheme="minorHAnsi" w:cstheme="minorHAnsi"/>
          <w:sz w:val="22"/>
          <w:szCs w:val="22"/>
          <w:lang w:val="de-DE" w:eastAsia="de-DE"/>
        </w:rPr>
        <w:t>Die Preisverleihung im Rahmen des ÖGUT-</w:t>
      </w:r>
      <w:r w:rsidR="007022D5">
        <w:rPr>
          <w:rFonts w:asciiTheme="minorHAnsi" w:eastAsia="Times New Roman" w:hAnsiTheme="minorHAnsi" w:cstheme="minorHAnsi"/>
          <w:sz w:val="22"/>
          <w:szCs w:val="22"/>
          <w:lang w:val="de-DE" w:eastAsia="de-DE"/>
        </w:rPr>
        <w:t>Jahres</w:t>
      </w:r>
      <w:r w:rsidRPr="007022D5">
        <w:rPr>
          <w:rFonts w:asciiTheme="minorHAnsi" w:eastAsia="Times New Roman" w:hAnsiTheme="minorHAnsi" w:cstheme="minorHAnsi"/>
          <w:sz w:val="22"/>
          <w:szCs w:val="22"/>
          <w:lang w:val="de-DE" w:eastAsia="de-DE"/>
        </w:rPr>
        <w:t>empfangs</w:t>
      </w:r>
      <w:r w:rsidR="007022D5">
        <w:rPr>
          <w:rFonts w:asciiTheme="minorHAnsi" w:eastAsia="Times New Roman" w:hAnsiTheme="minorHAnsi" w:cstheme="minorHAnsi"/>
          <w:sz w:val="22"/>
          <w:szCs w:val="22"/>
          <w:lang w:val="de-DE" w:eastAsia="de-DE"/>
        </w:rPr>
        <w:t xml:space="preserve"> findet heuer erstmals nicht am Jahresende, sondern im Frühjahr</w:t>
      </w:r>
      <w:r w:rsidRPr="007022D5">
        <w:rPr>
          <w:rFonts w:asciiTheme="minorHAnsi" w:eastAsia="Times New Roman" w:hAnsiTheme="minorHAnsi" w:cstheme="minorHAnsi"/>
          <w:sz w:val="22"/>
          <w:szCs w:val="22"/>
          <w:lang w:val="de-DE" w:eastAsia="de-DE"/>
        </w:rPr>
        <w:t xml:space="preserve"> 2014 statt.</w:t>
      </w:r>
    </w:p>
    <w:p w:rsidR="00D32ABB" w:rsidRPr="007022D5" w:rsidRDefault="00D32ABB" w:rsidP="00D32ABB">
      <w:pPr>
        <w:tabs>
          <w:tab w:val="left" w:pos="5355"/>
        </w:tabs>
        <w:jc w:val="both"/>
        <w:rPr>
          <w:rFonts w:asciiTheme="minorHAnsi" w:hAnsiTheme="minorHAnsi" w:cstheme="minorHAnsi"/>
          <w:sz w:val="22"/>
          <w:szCs w:val="22"/>
          <w:lang w:val="de-DE"/>
        </w:rPr>
      </w:pPr>
    </w:p>
    <w:p w:rsidR="00D32ABB" w:rsidRPr="003766B7" w:rsidRDefault="00D32ABB" w:rsidP="00D32ABB">
      <w:pPr>
        <w:tabs>
          <w:tab w:val="left" w:pos="5355"/>
        </w:tabs>
        <w:rPr>
          <w:rFonts w:asciiTheme="minorHAnsi" w:hAnsiTheme="minorHAnsi" w:cstheme="minorHAnsi"/>
          <w:b/>
          <w:sz w:val="22"/>
          <w:szCs w:val="22"/>
        </w:rPr>
      </w:pPr>
      <w:r>
        <w:rPr>
          <w:rFonts w:asciiTheme="minorHAnsi" w:hAnsiTheme="minorHAnsi" w:cstheme="minorHAnsi"/>
          <w:b/>
          <w:sz w:val="22"/>
          <w:szCs w:val="22"/>
        </w:rPr>
        <w:t>Rückfragehinweis</w:t>
      </w:r>
      <w:r w:rsidRPr="00514E50">
        <w:rPr>
          <w:rFonts w:asciiTheme="minorHAnsi" w:hAnsiTheme="minorHAnsi" w:cstheme="minorHAnsi"/>
          <w:b/>
          <w:sz w:val="22"/>
          <w:szCs w:val="22"/>
        </w:rPr>
        <w:t xml:space="preserve">: </w:t>
      </w:r>
    </w:p>
    <w:p w:rsidR="00D32ABB" w:rsidRPr="00514E50" w:rsidRDefault="00D32ABB" w:rsidP="00D32ABB">
      <w:pPr>
        <w:pStyle w:val="StandardWeb"/>
        <w:rPr>
          <w:rFonts w:asciiTheme="minorHAnsi" w:hAnsiTheme="minorHAnsi" w:cstheme="minorHAnsi"/>
        </w:rPr>
      </w:pPr>
      <w:r w:rsidRPr="00514E50">
        <w:rPr>
          <w:rFonts w:asciiTheme="minorHAnsi" w:hAnsiTheme="minorHAnsi" w:cstheme="minorHAnsi"/>
        </w:rPr>
        <w:t xml:space="preserve">Sabine Schellander </w:t>
      </w:r>
      <w:r w:rsidRPr="00514E50">
        <w:rPr>
          <w:rFonts w:asciiTheme="minorHAnsi" w:hAnsiTheme="minorHAnsi" w:cstheme="minorHAnsi"/>
        </w:rPr>
        <w:br/>
        <w:t>Wissenschaftliche Projektleiterin</w:t>
      </w:r>
      <w:r w:rsidRPr="00514E50">
        <w:rPr>
          <w:rFonts w:asciiTheme="minorHAnsi" w:hAnsiTheme="minorHAnsi" w:cstheme="minorHAnsi"/>
        </w:rPr>
        <w:br/>
        <w:t xml:space="preserve">Tel.: 01/315 63 93-26 </w:t>
      </w:r>
      <w:r w:rsidRPr="00514E50">
        <w:rPr>
          <w:rFonts w:asciiTheme="minorHAnsi" w:hAnsiTheme="minorHAnsi" w:cstheme="minorHAnsi"/>
        </w:rPr>
        <w:br/>
      </w:r>
      <w:hyperlink r:id="rId10" w:history="1">
        <w:r w:rsidRPr="00514E50">
          <w:rPr>
            <w:rStyle w:val="Hyperlink"/>
            <w:rFonts w:asciiTheme="minorHAnsi" w:hAnsiTheme="minorHAnsi" w:cstheme="minorHAnsi"/>
          </w:rPr>
          <w:t>umweltpreis@oegut.at</w:t>
        </w:r>
      </w:hyperlink>
      <w:r w:rsidRPr="00514E50">
        <w:rPr>
          <w:rFonts w:asciiTheme="minorHAnsi" w:hAnsiTheme="minorHAnsi" w:cstheme="minorHAnsi"/>
        </w:rPr>
        <w:t xml:space="preserve"> </w:t>
      </w:r>
    </w:p>
    <w:p w:rsidR="00D32ABB" w:rsidRPr="00514E50" w:rsidRDefault="00D32ABB" w:rsidP="00D32ABB">
      <w:pPr>
        <w:pStyle w:val="StandardWeb"/>
        <w:rPr>
          <w:rFonts w:asciiTheme="minorHAnsi" w:hAnsiTheme="minorHAnsi" w:cstheme="minorHAnsi"/>
        </w:rPr>
      </w:pPr>
      <w:r w:rsidRPr="00514E50">
        <w:rPr>
          <w:rFonts w:asciiTheme="minorHAnsi" w:hAnsiTheme="minorHAnsi" w:cstheme="minorHAnsi"/>
        </w:rPr>
        <w:t xml:space="preserve">Monika Auer </w:t>
      </w:r>
      <w:r w:rsidRPr="00514E50">
        <w:rPr>
          <w:rFonts w:asciiTheme="minorHAnsi" w:hAnsiTheme="minorHAnsi" w:cstheme="minorHAnsi"/>
        </w:rPr>
        <w:br/>
        <w:t xml:space="preserve">Mitglied der Geschäftsleitung der ÖGUT </w:t>
      </w:r>
      <w:r w:rsidRPr="00514E50">
        <w:rPr>
          <w:rFonts w:asciiTheme="minorHAnsi" w:hAnsiTheme="minorHAnsi" w:cstheme="minorHAnsi"/>
        </w:rPr>
        <w:br/>
        <w:t xml:space="preserve">Tel.: 01/315 63 93-17 </w:t>
      </w:r>
      <w:r w:rsidRPr="00514E50">
        <w:rPr>
          <w:rFonts w:asciiTheme="minorHAnsi" w:hAnsiTheme="minorHAnsi" w:cstheme="minorHAnsi"/>
        </w:rPr>
        <w:br/>
        <w:t xml:space="preserve">Mob: 0699 194 64 868 </w:t>
      </w:r>
      <w:r w:rsidRPr="00514E50">
        <w:rPr>
          <w:rFonts w:asciiTheme="minorHAnsi" w:hAnsiTheme="minorHAnsi" w:cstheme="minorHAnsi"/>
        </w:rPr>
        <w:br/>
      </w:r>
      <w:hyperlink r:id="rId11" w:history="1">
        <w:r w:rsidRPr="00514E50">
          <w:rPr>
            <w:rStyle w:val="Hyperlink"/>
            <w:rFonts w:asciiTheme="minorHAnsi" w:hAnsiTheme="minorHAnsi" w:cstheme="minorHAnsi"/>
          </w:rPr>
          <w:t>umweltpreis@oegut.at</w:t>
        </w:r>
      </w:hyperlink>
    </w:p>
    <w:p w:rsidR="00D32ABB" w:rsidRPr="00514E50" w:rsidRDefault="00D32ABB" w:rsidP="00D32ABB">
      <w:pPr>
        <w:tabs>
          <w:tab w:val="left" w:pos="5355"/>
        </w:tabs>
        <w:rPr>
          <w:rFonts w:asciiTheme="minorHAnsi" w:hAnsiTheme="minorHAnsi" w:cstheme="minorHAnsi"/>
          <w:color w:val="FF0000"/>
          <w:lang w:val="de-DE"/>
        </w:rPr>
      </w:pPr>
    </w:p>
    <w:p w:rsidR="00D32ABB" w:rsidRDefault="00D32ABB" w:rsidP="00D32ABB">
      <w:pPr>
        <w:rPr>
          <w:lang w:val="de-DE"/>
        </w:rPr>
      </w:pPr>
    </w:p>
    <w:p w:rsidR="00D32ABB" w:rsidRDefault="00D32ABB" w:rsidP="00D32ABB">
      <w:pPr>
        <w:rPr>
          <w:lang w:val="de-DE"/>
        </w:rPr>
      </w:pPr>
    </w:p>
    <w:p w:rsidR="00D32ABB" w:rsidRPr="008B1060" w:rsidRDefault="00D32ABB" w:rsidP="00D32ABB">
      <w:pPr>
        <w:rPr>
          <w:lang w:val="de-DE"/>
        </w:rPr>
      </w:pPr>
    </w:p>
    <w:p w:rsidR="00D3037F" w:rsidRDefault="00D3037F" w:rsidP="0011447F">
      <w:pPr>
        <w:rPr>
          <w:lang w:val="de-DE"/>
        </w:rPr>
      </w:pPr>
    </w:p>
    <w:p w:rsidR="008B1060" w:rsidRPr="008B1060" w:rsidRDefault="008B1060" w:rsidP="0011447F">
      <w:pPr>
        <w:rPr>
          <w:lang w:val="de-DE"/>
        </w:rPr>
      </w:pPr>
    </w:p>
    <w:sectPr w:rsidR="008B1060" w:rsidRPr="008B1060" w:rsidSect="00D32ABB">
      <w:headerReference w:type="default" r:id="rId12"/>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BB" w:rsidRDefault="00D32ABB" w:rsidP="00E12444">
      <w:r>
        <w:separator/>
      </w:r>
    </w:p>
  </w:endnote>
  <w:endnote w:type="continuationSeparator" w:id="0">
    <w:p w:rsidR="00D32ABB" w:rsidRDefault="00D32ABB" w:rsidP="00E12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BB" w:rsidRDefault="00D32ABB" w:rsidP="00E12444">
      <w:r>
        <w:separator/>
      </w:r>
    </w:p>
  </w:footnote>
  <w:footnote w:type="continuationSeparator" w:id="0">
    <w:p w:rsidR="00D32ABB" w:rsidRDefault="00D32ABB" w:rsidP="00E12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B" w:rsidRDefault="00D32ABB">
    <w:pPr>
      <w:pStyle w:val="Kopfzeile"/>
    </w:pPr>
    <w:r>
      <w:rPr>
        <w:noProof/>
        <w:lang w:eastAsia="de-AT"/>
      </w:rPr>
      <w:drawing>
        <wp:anchor distT="0" distB="0" distL="114300" distR="114300" simplePos="0" relativeHeight="251659264" behindDoc="1" locked="0" layoutInCell="1" allowOverlap="1">
          <wp:simplePos x="0" y="0"/>
          <wp:positionH relativeFrom="column">
            <wp:posOffset>-899795</wp:posOffset>
          </wp:positionH>
          <wp:positionV relativeFrom="paragraph">
            <wp:posOffset>-455930</wp:posOffset>
          </wp:positionV>
          <wp:extent cx="7559040" cy="1629410"/>
          <wp:effectExtent l="19050" t="0" r="3810" b="0"/>
          <wp:wrapNone/>
          <wp:docPr id="3" name="Bild 1" descr="oegut_brief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gut_brief_print"/>
                  <pic:cNvPicPr>
                    <a:picLocks noChangeAspect="1" noChangeArrowheads="1"/>
                  </pic:cNvPicPr>
                </pic:nvPicPr>
                <pic:blipFill>
                  <a:blip r:embed="rId1"/>
                  <a:srcRect b="84756"/>
                  <a:stretch>
                    <a:fillRect/>
                  </a:stretch>
                </pic:blipFill>
                <pic:spPr bwMode="auto">
                  <a:xfrm>
                    <a:off x="0" y="0"/>
                    <a:ext cx="7559040" cy="162941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60" w:rsidRDefault="008B106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873"/>
    <w:multiLevelType w:val="hybridMultilevel"/>
    <w:tmpl w:val="C394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1801C8"/>
    <w:multiLevelType w:val="hybridMultilevel"/>
    <w:tmpl w:val="E780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391396"/>
    <w:multiLevelType w:val="hybridMultilevel"/>
    <w:tmpl w:val="305C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551135"/>
    <w:multiLevelType w:val="hybridMultilevel"/>
    <w:tmpl w:val="E7FC5FAA"/>
    <w:lvl w:ilvl="0" w:tplc="F44E1FB6">
      <w:numFmt w:val="bullet"/>
      <w:lvlText w:val="•"/>
      <w:lvlJc w:val="left"/>
      <w:pPr>
        <w:ind w:left="1068" w:hanging="708"/>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3E207B"/>
    <w:multiLevelType w:val="hybridMultilevel"/>
    <w:tmpl w:val="77EA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1853E2"/>
    <w:multiLevelType w:val="hybridMultilevel"/>
    <w:tmpl w:val="7F42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08"/>
  <w:hyphenationZone w:val="425"/>
  <w:drawingGridHorizontalSpacing w:val="10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rsids>
    <w:rsidRoot w:val="00BF271F"/>
    <w:rsid w:val="000273FF"/>
    <w:rsid w:val="00031730"/>
    <w:rsid w:val="00044701"/>
    <w:rsid w:val="000C3D09"/>
    <w:rsid w:val="000F1D9D"/>
    <w:rsid w:val="0011447F"/>
    <w:rsid w:val="0034555B"/>
    <w:rsid w:val="00393728"/>
    <w:rsid w:val="00425595"/>
    <w:rsid w:val="00480F78"/>
    <w:rsid w:val="004828E9"/>
    <w:rsid w:val="004C64D9"/>
    <w:rsid w:val="00527F72"/>
    <w:rsid w:val="006461D0"/>
    <w:rsid w:val="007022D5"/>
    <w:rsid w:val="00862AB7"/>
    <w:rsid w:val="008B1060"/>
    <w:rsid w:val="00902E7D"/>
    <w:rsid w:val="009D2AC2"/>
    <w:rsid w:val="009D70A7"/>
    <w:rsid w:val="00A33BDB"/>
    <w:rsid w:val="00AA1939"/>
    <w:rsid w:val="00AD178F"/>
    <w:rsid w:val="00B503E3"/>
    <w:rsid w:val="00BD32E8"/>
    <w:rsid w:val="00BF271F"/>
    <w:rsid w:val="00C75A08"/>
    <w:rsid w:val="00C97514"/>
    <w:rsid w:val="00CC6D26"/>
    <w:rsid w:val="00D3037F"/>
    <w:rsid w:val="00D32ABB"/>
    <w:rsid w:val="00DA0954"/>
    <w:rsid w:val="00DD2871"/>
    <w:rsid w:val="00E12444"/>
    <w:rsid w:val="00E20783"/>
    <w:rsid w:val="00F32D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ABB"/>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semiHidden/>
    <w:unhideWhenUsed/>
    <w:rsid w:val="00E12444"/>
    <w:pPr>
      <w:tabs>
        <w:tab w:val="center" w:pos="4536"/>
        <w:tab w:val="right" w:pos="9072"/>
      </w:tabs>
    </w:pPr>
  </w:style>
  <w:style w:type="character" w:customStyle="1" w:styleId="KopfzeileZchn">
    <w:name w:val="Kopfzeile Zchn"/>
    <w:basedOn w:val="Absatz-Standardschriftart"/>
    <w:link w:val="Kopfzeile"/>
    <w:uiPriority w:val="99"/>
    <w:semiHidden/>
    <w:rsid w:val="00E12444"/>
    <w:rPr>
      <w:lang w:val="de-AT" w:eastAsia="en-US"/>
    </w:rPr>
  </w:style>
  <w:style w:type="paragraph" w:styleId="Fuzeile">
    <w:name w:val="footer"/>
    <w:basedOn w:val="Standard"/>
    <w:link w:val="FuzeileZchn"/>
    <w:uiPriority w:val="99"/>
    <w:semiHidden/>
    <w:unhideWhenUsed/>
    <w:rsid w:val="00E12444"/>
    <w:pPr>
      <w:tabs>
        <w:tab w:val="center" w:pos="4536"/>
        <w:tab w:val="right" w:pos="9072"/>
      </w:tabs>
    </w:pPr>
  </w:style>
  <w:style w:type="character" w:customStyle="1" w:styleId="FuzeileZchn">
    <w:name w:val="Fußzeile Zchn"/>
    <w:basedOn w:val="Absatz-Standardschriftart"/>
    <w:link w:val="Fuzeile"/>
    <w:uiPriority w:val="99"/>
    <w:semiHidden/>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StandardWeb">
    <w:name w:val="Normal (Web)"/>
    <w:basedOn w:val="Standard"/>
    <w:uiPriority w:val="99"/>
    <w:unhideWhenUsed/>
    <w:rsid w:val="00D32ABB"/>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weltpreis@oegut.at" TargetMode="External"/><Relationship Id="rId5" Type="http://schemas.openxmlformats.org/officeDocument/2006/relationships/webSettings" Target="webSettings.xml"/><Relationship Id="rId10" Type="http://schemas.openxmlformats.org/officeDocument/2006/relationships/hyperlink" Target="mailto:umweltpreis@oegut.at" TargetMode="External"/><Relationship Id="rId4" Type="http://schemas.openxmlformats.org/officeDocument/2006/relationships/settings" Target="settings.xml"/><Relationship Id="rId9" Type="http://schemas.openxmlformats.org/officeDocument/2006/relationships/hyperlink" Target="http://www.oegut.at/de/events/umweltpr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Briefe\00_&#214;gut%20einfache%20Schriftst&#252;cke_2-sei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BF44-16F7-4B0F-B40E-072EE2B5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00_Ögut einfache Schriftstücke_2-seiten</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ma</cp:lastModifiedBy>
  <cp:revision>2</cp:revision>
  <dcterms:created xsi:type="dcterms:W3CDTF">2013-09-26T11:18:00Z</dcterms:created>
  <dcterms:modified xsi:type="dcterms:W3CDTF">2013-09-27T13:02:00Z</dcterms:modified>
</cp:coreProperties>
</file>