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06" w:rsidRPr="00981343" w:rsidRDefault="001E7793" w:rsidP="0048290A">
      <w:pPr>
        <w:rPr>
          <w:b/>
          <w:sz w:val="28"/>
          <w:lang w:val="de-DE"/>
        </w:rPr>
      </w:pPr>
      <w:r>
        <w:rPr>
          <w:noProof/>
          <w:lang w:val="de-DE" w:eastAsia="de-DE"/>
        </w:rPr>
        <w:drawing>
          <wp:anchor distT="0" distB="0" distL="114300" distR="114300" simplePos="0" relativeHeight="251657728" behindDoc="1" locked="0" layoutInCell="1" allowOverlap="1">
            <wp:simplePos x="0" y="0"/>
            <wp:positionH relativeFrom="column">
              <wp:posOffset>-880110</wp:posOffset>
            </wp:positionH>
            <wp:positionV relativeFrom="paragraph">
              <wp:posOffset>-753110</wp:posOffset>
            </wp:positionV>
            <wp:extent cx="7587615" cy="1673860"/>
            <wp:effectExtent l="19050" t="0" r="0" b="0"/>
            <wp:wrapTight wrapText="bothSides">
              <wp:wrapPolygon edited="0">
                <wp:start x="-54" y="0"/>
                <wp:lineTo x="-54" y="21387"/>
                <wp:lineTo x="21584" y="21387"/>
                <wp:lineTo x="21584" y="0"/>
                <wp:lineTo x="-54" y="0"/>
              </wp:wrapPolygon>
            </wp:wrapTight>
            <wp:docPr id="5" name="Bild 5" descr="oegut_brief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egut_brief_print"/>
                    <pic:cNvPicPr>
                      <a:picLocks noChangeAspect="1" noChangeArrowheads="1"/>
                    </pic:cNvPicPr>
                  </pic:nvPicPr>
                  <pic:blipFill>
                    <a:blip r:embed="rId7" cstate="print"/>
                    <a:srcRect/>
                    <a:stretch>
                      <a:fillRect/>
                    </a:stretch>
                  </pic:blipFill>
                  <pic:spPr bwMode="auto">
                    <a:xfrm>
                      <a:off x="0" y="0"/>
                      <a:ext cx="7587615" cy="1673860"/>
                    </a:xfrm>
                    <a:prstGeom prst="rect">
                      <a:avLst/>
                    </a:prstGeom>
                    <a:noFill/>
                    <a:ln w="9525">
                      <a:noFill/>
                      <a:miter lim="800000"/>
                      <a:headEnd/>
                      <a:tailEnd/>
                    </a:ln>
                  </pic:spPr>
                </pic:pic>
              </a:graphicData>
            </a:graphic>
          </wp:anchor>
        </w:drawing>
      </w:r>
      <w:r w:rsidR="00496A06" w:rsidRPr="00981343">
        <w:rPr>
          <w:b/>
          <w:sz w:val="28"/>
          <w:lang w:val="de-DE"/>
        </w:rPr>
        <w:t>Medieninformation</w:t>
      </w:r>
    </w:p>
    <w:p w:rsidR="00496A06" w:rsidRPr="00327BCE" w:rsidRDefault="007956E0" w:rsidP="004B3380">
      <w:pPr>
        <w:pStyle w:val="tablup"/>
        <w:keepNext w:val="0"/>
        <w:tabs>
          <w:tab w:val="left" w:pos="7796"/>
          <w:tab w:val="left" w:pos="8496"/>
        </w:tabs>
        <w:spacing w:before="0" w:after="0"/>
        <w:jc w:val="both"/>
        <w:rPr>
          <w:rFonts w:ascii="Calibri" w:hAnsi="Calibri"/>
          <w:lang w:val="de-DE"/>
        </w:rPr>
      </w:pPr>
      <w:r>
        <w:rPr>
          <w:rFonts w:ascii="Calibri" w:hAnsi="Calibri"/>
          <w:lang w:val="de-DE"/>
        </w:rPr>
        <w:t>4</w:t>
      </w:r>
      <w:r w:rsidR="008E4111">
        <w:rPr>
          <w:rFonts w:ascii="Calibri" w:hAnsi="Calibri"/>
          <w:lang w:val="de-DE"/>
        </w:rPr>
        <w:t>. April 2014</w:t>
      </w:r>
    </w:p>
    <w:p w:rsidR="001D0EB0" w:rsidRPr="001D0EB0" w:rsidRDefault="00496A06" w:rsidP="004B3380">
      <w:pPr>
        <w:pStyle w:val="tablup"/>
        <w:keepNext w:val="0"/>
        <w:tabs>
          <w:tab w:val="left" w:pos="7796"/>
          <w:tab w:val="left" w:pos="8496"/>
        </w:tabs>
        <w:spacing w:before="0" w:after="0"/>
        <w:jc w:val="both"/>
        <w:rPr>
          <w:rFonts w:asciiTheme="minorHAnsi" w:hAnsiTheme="minorHAnsi"/>
          <w:lang w:val="de-DE"/>
        </w:rPr>
      </w:pPr>
      <w:r w:rsidRPr="008D095F">
        <w:rPr>
          <w:rFonts w:asciiTheme="minorHAnsi" w:hAnsiTheme="minorHAnsi"/>
          <w:b/>
          <w:lang w:val="de-DE"/>
        </w:rPr>
        <w:t xml:space="preserve">Rückfragehinweis: </w:t>
      </w:r>
      <w:r w:rsidR="001D0EB0">
        <w:rPr>
          <w:rFonts w:asciiTheme="minorHAnsi" w:hAnsiTheme="minorHAnsi"/>
          <w:b/>
          <w:lang w:val="de-DE"/>
        </w:rPr>
        <w:br/>
      </w:r>
      <w:proofErr w:type="spellStart"/>
      <w:r w:rsidR="001D0EB0" w:rsidRPr="001D0EB0">
        <w:rPr>
          <w:rFonts w:asciiTheme="minorHAnsi" w:hAnsiTheme="minorHAnsi"/>
          <w:lang w:val="de-DE"/>
        </w:rPr>
        <w:t>DI</w:t>
      </w:r>
      <w:r w:rsidR="001D0EB0" w:rsidRPr="00851482">
        <w:rPr>
          <w:rFonts w:asciiTheme="minorHAnsi" w:hAnsiTheme="minorHAnsi"/>
          <w:vertAlign w:val="superscript"/>
          <w:lang w:val="de-DE"/>
        </w:rPr>
        <w:t>in</w:t>
      </w:r>
      <w:proofErr w:type="spellEnd"/>
      <w:r w:rsidR="001D0EB0" w:rsidRPr="00851482">
        <w:rPr>
          <w:rFonts w:asciiTheme="minorHAnsi" w:hAnsiTheme="minorHAnsi"/>
          <w:vertAlign w:val="superscript"/>
          <w:lang w:val="de-DE"/>
        </w:rPr>
        <w:t xml:space="preserve"> </w:t>
      </w:r>
      <w:r w:rsidR="001D0EB0" w:rsidRPr="001D0EB0">
        <w:rPr>
          <w:rFonts w:asciiTheme="minorHAnsi" w:hAnsiTheme="minorHAnsi"/>
          <w:lang w:val="de-DE"/>
        </w:rPr>
        <w:t>Sabine Schellander</w:t>
      </w:r>
      <w:r w:rsidR="00851482">
        <w:rPr>
          <w:rFonts w:asciiTheme="minorHAnsi" w:hAnsiTheme="minorHAnsi"/>
          <w:lang w:val="de-DE"/>
        </w:rPr>
        <w:t xml:space="preserve">, </w:t>
      </w:r>
      <w:r w:rsidR="00851482" w:rsidRPr="00851482">
        <w:rPr>
          <w:rFonts w:asciiTheme="minorHAnsi" w:hAnsiTheme="minorHAnsi"/>
          <w:lang w:val="de-DE"/>
        </w:rPr>
        <w:t>+43.1.315 63 93 – 26</w:t>
      </w:r>
      <w:r w:rsidR="00851482">
        <w:rPr>
          <w:rFonts w:asciiTheme="minorHAnsi" w:hAnsiTheme="minorHAnsi"/>
          <w:lang w:val="de-DE"/>
        </w:rPr>
        <w:t xml:space="preserve">, </w:t>
      </w:r>
      <w:hyperlink r:id="rId8" w:history="1">
        <w:proofErr w:type="spellStart"/>
        <w:r w:rsidR="00851482" w:rsidRPr="00851482">
          <w:rPr>
            <w:rStyle w:val="Hyperlink"/>
            <w:rFonts w:asciiTheme="minorHAnsi" w:hAnsiTheme="minorHAnsi"/>
            <w:lang w:val="de-DE"/>
          </w:rPr>
          <w:t>sabine.schellander</w:t>
        </w:r>
        <w:proofErr w:type="spellEnd"/>
        <w:r w:rsidR="00851482" w:rsidRPr="00851482">
          <w:rPr>
            <w:rStyle w:val="Hyperlink"/>
            <w:rFonts w:asciiTheme="minorHAnsi" w:hAnsiTheme="minorHAnsi"/>
            <w:lang w:val="de-DE"/>
          </w:rPr>
          <w:t>(at)oegut.at</w:t>
        </w:r>
      </w:hyperlink>
    </w:p>
    <w:p w:rsidR="00496A06" w:rsidRPr="001E7793" w:rsidRDefault="0048290A" w:rsidP="004B3380">
      <w:pPr>
        <w:pStyle w:val="tablup"/>
        <w:keepNext w:val="0"/>
        <w:pBdr>
          <w:bottom w:val="single" w:sz="4" w:space="1" w:color="auto"/>
        </w:pBdr>
        <w:tabs>
          <w:tab w:val="left" w:pos="7796"/>
          <w:tab w:val="left" w:pos="8496"/>
        </w:tabs>
        <w:spacing w:before="0" w:after="0"/>
        <w:jc w:val="both"/>
        <w:rPr>
          <w:rFonts w:asciiTheme="minorHAnsi" w:hAnsiTheme="minorHAnsi"/>
          <w:lang w:val="de-DE"/>
        </w:rPr>
      </w:pPr>
      <w:r>
        <w:rPr>
          <w:rFonts w:asciiTheme="minorHAnsi" w:hAnsiTheme="minorHAnsi"/>
          <w:lang w:val="de-DE"/>
        </w:rPr>
        <w:t>Monika Auer</w:t>
      </w:r>
      <w:r w:rsidR="00496A06" w:rsidRPr="001E7793">
        <w:rPr>
          <w:rFonts w:asciiTheme="minorHAnsi" w:hAnsiTheme="minorHAnsi"/>
          <w:lang w:val="de-DE"/>
        </w:rPr>
        <w:t xml:space="preserve">, </w:t>
      </w:r>
      <w:r w:rsidR="00851482" w:rsidRPr="00851482">
        <w:rPr>
          <w:rFonts w:asciiTheme="minorHAnsi" w:hAnsiTheme="minorHAnsi"/>
          <w:lang w:val="de-DE"/>
        </w:rPr>
        <w:t xml:space="preserve">+43.1.315 63 93 – </w:t>
      </w:r>
      <w:r w:rsidR="00D36EA6">
        <w:rPr>
          <w:rFonts w:asciiTheme="minorHAnsi" w:hAnsiTheme="minorHAnsi"/>
          <w:lang w:val="de-DE"/>
        </w:rPr>
        <w:t>17</w:t>
      </w:r>
      <w:r w:rsidR="00851482">
        <w:rPr>
          <w:rFonts w:asciiTheme="minorHAnsi" w:hAnsiTheme="minorHAnsi"/>
          <w:lang w:val="de-DE"/>
        </w:rPr>
        <w:t xml:space="preserve">, </w:t>
      </w:r>
      <w:hyperlink r:id="rId9" w:history="1">
        <w:proofErr w:type="spellStart"/>
        <w:r w:rsidR="00851482" w:rsidRPr="00E56ADB">
          <w:rPr>
            <w:rStyle w:val="Hyperlink"/>
            <w:rFonts w:asciiTheme="minorHAnsi" w:hAnsiTheme="minorHAnsi"/>
            <w:lang w:val="de-DE"/>
          </w:rPr>
          <w:t>monika.auer</w:t>
        </w:r>
        <w:proofErr w:type="spellEnd"/>
        <w:r w:rsidR="00851482">
          <w:rPr>
            <w:rStyle w:val="Hyperlink"/>
            <w:rFonts w:asciiTheme="minorHAnsi" w:hAnsiTheme="minorHAnsi"/>
            <w:lang w:val="de-DE"/>
          </w:rPr>
          <w:t>(at)</w:t>
        </w:r>
        <w:r w:rsidR="00851482" w:rsidRPr="00E56ADB">
          <w:rPr>
            <w:rStyle w:val="Hyperlink"/>
            <w:rFonts w:asciiTheme="minorHAnsi" w:hAnsiTheme="minorHAnsi"/>
            <w:lang w:val="de-DE"/>
          </w:rPr>
          <w:t>oegut.at</w:t>
        </w:r>
      </w:hyperlink>
    </w:p>
    <w:p w:rsidR="0039740F" w:rsidRDefault="0039740F" w:rsidP="004B3380">
      <w:pPr>
        <w:pStyle w:val="tablup"/>
        <w:keepNext w:val="0"/>
        <w:tabs>
          <w:tab w:val="left" w:pos="7796"/>
          <w:tab w:val="left" w:pos="8496"/>
        </w:tabs>
        <w:spacing w:before="0" w:after="0"/>
        <w:jc w:val="both"/>
        <w:rPr>
          <w:rFonts w:ascii="Calibri" w:hAnsi="Calibri"/>
          <w:b/>
          <w:sz w:val="28"/>
          <w:lang w:val="de-DE"/>
        </w:rPr>
      </w:pPr>
    </w:p>
    <w:p w:rsidR="00496A06" w:rsidRDefault="00792BDA" w:rsidP="004B3380">
      <w:pPr>
        <w:pStyle w:val="tablup"/>
        <w:keepNext w:val="0"/>
        <w:tabs>
          <w:tab w:val="left" w:pos="7796"/>
          <w:tab w:val="left" w:pos="8496"/>
        </w:tabs>
        <w:spacing w:before="0" w:after="0"/>
        <w:jc w:val="both"/>
        <w:rPr>
          <w:rFonts w:ascii="Calibri" w:hAnsi="Calibri"/>
          <w:b/>
          <w:sz w:val="28"/>
          <w:lang w:val="de-DE"/>
        </w:rPr>
      </w:pPr>
      <w:r>
        <w:rPr>
          <w:rFonts w:ascii="Calibri" w:hAnsi="Calibri"/>
          <w:b/>
          <w:sz w:val="28"/>
          <w:lang w:val="de-DE"/>
        </w:rPr>
        <w:t xml:space="preserve">ÖGUT-Umweltpreis: </w:t>
      </w:r>
      <w:r w:rsidR="0039740F" w:rsidRPr="006B371C">
        <w:rPr>
          <w:rFonts w:ascii="Calibri" w:hAnsi="Calibri"/>
          <w:b/>
          <w:sz w:val="28"/>
          <w:lang w:val="de-DE"/>
        </w:rPr>
        <w:t xml:space="preserve">Wohnprojekt </w:t>
      </w:r>
      <w:proofErr w:type="spellStart"/>
      <w:r w:rsidR="0039740F" w:rsidRPr="006B371C">
        <w:rPr>
          <w:rFonts w:ascii="Calibri" w:hAnsi="Calibri"/>
          <w:b/>
          <w:sz w:val="28"/>
          <w:lang w:val="de-DE"/>
        </w:rPr>
        <w:t>VinziRast</w:t>
      </w:r>
      <w:proofErr w:type="spellEnd"/>
      <w:r w:rsidR="0039740F" w:rsidRPr="006B371C">
        <w:rPr>
          <w:rFonts w:ascii="Calibri" w:hAnsi="Calibri"/>
          <w:b/>
          <w:sz w:val="28"/>
          <w:lang w:val="de-DE"/>
        </w:rPr>
        <w:t>-mittendrin und</w:t>
      </w:r>
      <w:r w:rsidR="006B371C" w:rsidRPr="006B371C">
        <w:rPr>
          <w:rFonts w:ascii="Calibri" w:hAnsi="Calibri"/>
          <w:b/>
          <w:sz w:val="28"/>
          <w:lang w:val="de-DE"/>
        </w:rPr>
        <w:t xml:space="preserve"> biogene Verpackung mit dem </w:t>
      </w:r>
      <w:r w:rsidR="004A4D8D">
        <w:rPr>
          <w:rFonts w:ascii="Calibri" w:hAnsi="Calibri"/>
          <w:b/>
          <w:sz w:val="28"/>
          <w:lang w:val="de-DE"/>
        </w:rPr>
        <w:t>ÖGUT-Umweltpreis ausgezeichnet</w:t>
      </w:r>
    </w:p>
    <w:p w:rsidR="0039740F" w:rsidRPr="004A4A04" w:rsidRDefault="0039740F" w:rsidP="004B3380">
      <w:pPr>
        <w:pStyle w:val="tablup"/>
        <w:keepNext w:val="0"/>
        <w:tabs>
          <w:tab w:val="left" w:pos="7796"/>
          <w:tab w:val="left" w:pos="8496"/>
        </w:tabs>
        <w:spacing w:before="0" w:after="0"/>
        <w:jc w:val="both"/>
        <w:rPr>
          <w:rFonts w:ascii="Calibri" w:hAnsi="Calibri"/>
          <w:b/>
          <w:sz w:val="28"/>
          <w:lang w:val="de-DE"/>
        </w:rPr>
      </w:pPr>
    </w:p>
    <w:p w:rsidR="006B371C" w:rsidRPr="00D42E56" w:rsidRDefault="00905A9D" w:rsidP="006B371C">
      <w:pPr>
        <w:rPr>
          <w:b/>
          <w:sz w:val="22"/>
          <w:szCs w:val="22"/>
          <w:lang w:val="de-DE"/>
        </w:rPr>
      </w:pPr>
      <w:r>
        <w:rPr>
          <w:b/>
          <w:sz w:val="22"/>
          <w:szCs w:val="22"/>
          <w:lang w:val="de-DE"/>
        </w:rPr>
        <w:t xml:space="preserve">Weitere </w:t>
      </w:r>
      <w:r w:rsidR="008C5A8D">
        <w:rPr>
          <w:b/>
          <w:sz w:val="22"/>
          <w:szCs w:val="22"/>
          <w:lang w:val="de-DE"/>
        </w:rPr>
        <w:t xml:space="preserve">Preise für </w:t>
      </w:r>
      <w:r w:rsidR="0039740F">
        <w:rPr>
          <w:b/>
          <w:sz w:val="22"/>
          <w:szCs w:val="22"/>
          <w:lang w:val="de-DE"/>
        </w:rPr>
        <w:t xml:space="preserve"> das Mobilitätskonzept der Gemeinde </w:t>
      </w:r>
      <w:proofErr w:type="spellStart"/>
      <w:r w:rsidR="0039740F">
        <w:rPr>
          <w:b/>
          <w:sz w:val="22"/>
          <w:szCs w:val="22"/>
          <w:lang w:val="de-DE"/>
        </w:rPr>
        <w:t>Krenglbach</w:t>
      </w:r>
      <w:proofErr w:type="spellEnd"/>
      <w:r w:rsidR="0039740F">
        <w:rPr>
          <w:b/>
          <w:sz w:val="22"/>
          <w:szCs w:val="22"/>
          <w:lang w:val="de-DE"/>
        </w:rPr>
        <w:t xml:space="preserve">, </w:t>
      </w:r>
      <w:r w:rsidR="006B371C">
        <w:rPr>
          <w:b/>
          <w:sz w:val="22"/>
          <w:szCs w:val="22"/>
          <w:lang w:val="de-DE"/>
        </w:rPr>
        <w:t xml:space="preserve"> </w:t>
      </w:r>
      <w:r w:rsidR="006B371C" w:rsidRPr="00D42E56">
        <w:rPr>
          <w:b/>
          <w:sz w:val="22"/>
          <w:szCs w:val="22"/>
          <w:lang w:val="de-DE"/>
        </w:rPr>
        <w:t>Bauingenieurin</w:t>
      </w:r>
      <w:r w:rsidR="006B371C" w:rsidRPr="006B371C">
        <w:rPr>
          <w:b/>
          <w:sz w:val="22"/>
          <w:szCs w:val="22"/>
          <w:lang w:val="de-DE"/>
        </w:rPr>
        <w:t xml:space="preserve"> Azra </w:t>
      </w:r>
      <w:proofErr w:type="spellStart"/>
      <w:r w:rsidR="006B371C" w:rsidRPr="006B371C">
        <w:rPr>
          <w:b/>
          <w:sz w:val="22"/>
          <w:szCs w:val="22"/>
          <w:lang w:val="de-DE"/>
        </w:rPr>
        <w:t>Korjenic</w:t>
      </w:r>
      <w:proofErr w:type="spellEnd"/>
      <w:r w:rsidR="006B371C">
        <w:rPr>
          <w:b/>
          <w:sz w:val="22"/>
          <w:szCs w:val="22"/>
          <w:lang w:val="de-DE"/>
        </w:rPr>
        <w:t xml:space="preserve">, </w:t>
      </w:r>
      <w:r w:rsidR="006B371C" w:rsidRPr="006B371C">
        <w:rPr>
          <w:b/>
          <w:sz w:val="22"/>
          <w:szCs w:val="22"/>
          <w:lang w:val="de-DE"/>
        </w:rPr>
        <w:t xml:space="preserve"> </w:t>
      </w:r>
      <w:r w:rsidR="006B371C" w:rsidRPr="00D42E56">
        <w:rPr>
          <w:b/>
          <w:sz w:val="22"/>
          <w:szCs w:val="22"/>
          <w:lang w:val="de-DE"/>
        </w:rPr>
        <w:t xml:space="preserve">+ERS </w:t>
      </w:r>
      <w:r w:rsidR="0048290A">
        <w:rPr>
          <w:b/>
          <w:sz w:val="22"/>
          <w:szCs w:val="22"/>
          <w:lang w:val="de-DE"/>
        </w:rPr>
        <w:t>–</w:t>
      </w:r>
      <w:r w:rsidR="006B371C" w:rsidRPr="00D42E56">
        <w:rPr>
          <w:b/>
          <w:sz w:val="22"/>
          <w:szCs w:val="22"/>
          <w:lang w:val="de-DE"/>
        </w:rPr>
        <w:t>Plusenergieverbund Reininghaus Süd und das Lernspiel „100 gewinnt“</w:t>
      </w:r>
    </w:p>
    <w:p w:rsidR="00496A06" w:rsidRPr="00176FB4" w:rsidRDefault="00496A06" w:rsidP="004B3380">
      <w:pPr>
        <w:pStyle w:val="tablup"/>
        <w:keepNext w:val="0"/>
        <w:tabs>
          <w:tab w:val="left" w:pos="7796"/>
          <w:tab w:val="left" w:pos="8496"/>
        </w:tabs>
        <w:spacing w:before="0" w:after="0"/>
        <w:jc w:val="left"/>
        <w:rPr>
          <w:rFonts w:ascii="Calibri" w:hAnsi="Calibri"/>
          <w:b/>
          <w:sz w:val="22"/>
          <w:szCs w:val="22"/>
          <w:lang w:val="de-DE"/>
        </w:rPr>
      </w:pP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792BDA">
        <w:rPr>
          <w:rFonts w:ascii="Calibri" w:hAnsi="Calibri"/>
          <w:sz w:val="22"/>
          <w:szCs w:val="22"/>
        </w:rPr>
        <w:t>Die Österreichische Gesellschaft für Umwelt und Technik (ÖGUT</w:t>
      </w:r>
      <w:r w:rsidR="006B371C" w:rsidRPr="00792BDA">
        <w:rPr>
          <w:rFonts w:ascii="Calibri" w:hAnsi="Calibri"/>
          <w:sz w:val="22"/>
          <w:szCs w:val="22"/>
        </w:rPr>
        <w:t>) zeichnete heuer bereits zum 28</w:t>
      </w:r>
      <w:r w:rsidRPr="00792BDA">
        <w:rPr>
          <w:rFonts w:ascii="Calibri" w:hAnsi="Calibri"/>
          <w:sz w:val="22"/>
          <w:szCs w:val="22"/>
        </w:rPr>
        <w:t>. Mal die besten Nachhaltigkeitsprojekte mit dem ÖGUT-Umweltpreis aus. Die sechs PreisträgerInnen k</w:t>
      </w:r>
      <w:r w:rsidR="00D42E56" w:rsidRPr="00792BDA">
        <w:rPr>
          <w:rFonts w:ascii="Calibri" w:hAnsi="Calibri"/>
          <w:sz w:val="22"/>
          <w:szCs w:val="22"/>
        </w:rPr>
        <w:t>önnen</w:t>
      </w:r>
      <w:r w:rsidRPr="00792BDA">
        <w:rPr>
          <w:rFonts w:ascii="Calibri" w:hAnsi="Calibri"/>
          <w:sz w:val="22"/>
          <w:szCs w:val="22"/>
        </w:rPr>
        <w:t xml:space="preserve"> sich über e</w:t>
      </w:r>
      <w:bookmarkStart w:id="0" w:name="_GoBack"/>
      <w:bookmarkEnd w:id="0"/>
      <w:r w:rsidRPr="00792BDA">
        <w:rPr>
          <w:rFonts w:ascii="Calibri" w:hAnsi="Calibri"/>
          <w:sz w:val="22"/>
          <w:szCs w:val="22"/>
        </w:rPr>
        <w:t xml:space="preserve">in Preisgeld von insgesamt EUR 21.000,- freuen. </w:t>
      </w:r>
    </w:p>
    <w:p w:rsidR="00792BDA" w:rsidRPr="00792BDA" w:rsidRDefault="00D42E5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shd w:val="clear" w:color="auto" w:fill="FFFF00"/>
          <w:lang w:val="de-AT"/>
        </w:rPr>
      </w:pPr>
      <w:r w:rsidRPr="0048290A">
        <w:rPr>
          <w:rFonts w:ascii="Calibri" w:hAnsi="Calibri"/>
          <w:i/>
          <w:sz w:val="22"/>
          <w:szCs w:val="22"/>
        </w:rPr>
        <w:t>„</w:t>
      </w:r>
      <w:r w:rsidR="00FC6293">
        <w:rPr>
          <w:rFonts w:ascii="Calibri" w:hAnsi="Calibri"/>
          <w:i/>
          <w:sz w:val="22"/>
          <w:szCs w:val="22"/>
        </w:rPr>
        <w:t>Es wird immer dringlicher</w:t>
      </w:r>
      <w:r w:rsidR="0048290A" w:rsidRPr="0048290A">
        <w:rPr>
          <w:rFonts w:ascii="Calibri" w:hAnsi="Calibri"/>
          <w:i/>
          <w:sz w:val="22"/>
          <w:szCs w:val="22"/>
        </w:rPr>
        <w:t xml:space="preserve">, einen fundamentalen Wandel hin zu einer zukunftsfähigen Gesellschaft </w:t>
      </w:r>
      <w:r w:rsidR="00FC6293">
        <w:rPr>
          <w:rFonts w:ascii="Calibri" w:hAnsi="Calibri"/>
          <w:i/>
          <w:sz w:val="22"/>
          <w:szCs w:val="22"/>
        </w:rPr>
        <w:t>zu schaffen</w:t>
      </w:r>
      <w:r w:rsidR="0048290A" w:rsidRPr="0048290A">
        <w:rPr>
          <w:rFonts w:ascii="Calibri" w:hAnsi="Calibri"/>
          <w:i/>
          <w:sz w:val="22"/>
          <w:szCs w:val="22"/>
        </w:rPr>
        <w:t xml:space="preserve">. Mit </w:t>
      </w:r>
      <w:r w:rsidR="00FC6293">
        <w:rPr>
          <w:rFonts w:ascii="Calibri" w:hAnsi="Calibri"/>
          <w:i/>
          <w:sz w:val="22"/>
          <w:szCs w:val="22"/>
        </w:rPr>
        <w:t xml:space="preserve">Verordnungen von oben </w:t>
      </w:r>
      <w:r w:rsidR="0048290A" w:rsidRPr="0048290A">
        <w:rPr>
          <w:rFonts w:ascii="Calibri" w:hAnsi="Calibri"/>
          <w:i/>
          <w:sz w:val="22"/>
          <w:szCs w:val="22"/>
        </w:rPr>
        <w:t xml:space="preserve">alleine ist dies nicht möglich – wir brauchen </w:t>
      </w:r>
      <w:r w:rsidR="00FC6293">
        <w:rPr>
          <w:rFonts w:ascii="Calibri" w:hAnsi="Calibri"/>
          <w:i/>
          <w:sz w:val="22"/>
          <w:szCs w:val="22"/>
        </w:rPr>
        <w:t>Lösungen</w:t>
      </w:r>
      <w:r w:rsidR="0048290A" w:rsidRPr="0048290A">
        <w:rPr>
          <w:rFonts w:ascii="Calibri" w:hAnsi="Calibri"/>
          <w:i/>
          <w:sz w:val="22"/>
          <w:szCs w:val="22"/>
        </w:rPr>
        <w:t xml:space="preserve"> auf allen Ebenen</w:t>
      </w:r>
      <w:r w:rsidR="00FC6293">
        <w:rPr>
          <w:rFonts w:ascii="Calibri" w:hAnsi="Calibri"/>
          <w:i/>
          <w:sz w:val="22"/>
          <w:szCs w:val="22"/>
        </w:rPr>
        <w:t xml:space="preserve"> – Unternehmen, Gemeinden, private Initiativen, Wissenschaft etc.</w:t>
      </w:r>
      <w:r w:rsidRPr="0048290A">
        <w:rPr>
          <w:rFonts w:ascii="Calibri" w:hAnsi="Calibri"/>
          <w:i/>
          <w:sz w:val="22"/>
          <w:szCs w:val="22"/>
        </w:rPr>
        <w:t>“</w:t>
      </w:r>
      <w:r w:rsidR="00FC6293">
        <w:rPr>
          <w:rFonts w:ascii="Calibri" w:hAnsi="Calibri"/>
          <w:i/>
          <w:sz w:val="22"/>
          <w:szCs w:val="22"/>
        </w:rPr>
        <w:t xml:space="preserve">, </w:t>
      </w:r>
      <w:r w:rsidR="0048290A" w:rsidRPr="00FC6293">
        <w:rPr>
          <w:rFonts w:ascii="Calibri" w:hAnsi="Calibri"/>
          <w:sz w:val="22"/>
          <w:szCs w:val="22"/>
        </w:rPr>
        <w:t>so Monika Auer,</w:t>
      </w:r>
      <w:r w:rsidR="0048290A">
        <w:rPr>
          <w:rFonts w:ascii="Calibri" w:hAnsi="Calibri"/>
          <w:i/>
          <w:sz w:val="22"/>
          <w:szCs w:val="22"/>
        </w:rPr>
        <w:t xml:space="preserve"> </w:t>
      </w:r>
      <w:r w:rsidR="00FC6293" w:rsidRPr="00FC6293">
        <w:rPr>
          <w:rFonts w:ascii="Calibri" w:hAnsi="Calibri"/>
          <w:sz w:val="22"/>
          <w:szCs w:val="22"/>
        </w:rPr>
        <w:t>Mitglied der Geschäftsleitung der ÖGUT,</w:t>
      </w:r>
      <w:r w:rsidR="00FC6293">
        <w:rPr>
          <w:rFonts w:ascii="Calibri" w:hAnsi="Calibri"/>
          <w:i/>
          <w:sz w:val="22"/>
          <w:szCs w:val="22"/>
        </w:rPr>
        <w:t xml:space="preserve"> </w:t>
      </w:r>
      <w:r w:rsidR="0047078E">
        <w:rPr>
          <w:rFonts w:ascii="Calibri" w:hAnsi="Calibri"/>
          <w:i/>
          <w:sz w:val="22"/>
          <w:szCs w:val="22"/>
        </w:rPr>
        <w:t>„die</w:t>
      </w:r>
      <w:r w:rsidR="004A4D8D">
        <w:rPr>
          <w:rFonts w:ascii="Calibri" w:hAnsi="Calibri"/>
          <w:i/>
          <w:sz w:val="22"/>
          <w:szCs w:val="22"/>
        </w:rPr>
        <w:t xml:space="preserve"> ÖGUT </w:t>
      </w:r>
      <w:r w:rsidR="0048290A">
        <w:rPr>
          <w:rFonts w:ascii="Calibri" w:hAnsi="Calibri"/>
          <w:i/>
          <w:sz w:val="22"/>
          <w:szCs w:val="22"/>
        </w:rPr>
        <w:t xml:space="preserve">versteht sich </w:t>
      </w:r>
      <w:r w:rsidR="004A4D8D">
        <w:rPr>
          <w:rFonts w:ascii="Calibri" w:hAnsi="Calibri"/>
          <w:i/>
          <w:sz w:val="22"/>
          <w:szCs w:val="22"/>
        </w:rPr>
        <w:t xml:space="preserve">hier mit dem Umweltpreis </w:t>
      </w:r>
      <w:r w:rsidR="0048290A">
        <w:rPr>
          <w:rFonts w:ascii="Calibri" w:hAnsi="Calibri"/>
          <w:i/>
          <w:sz w:val="22"/>
          <w:szCs w:val="22"/>
        </w:rPr>
        <w:t>a</w:t>
      </w:r>
      <w:r w:rsidR="004A4D8D">
        <w:rPr>
          <w:rFonts w:ascii="Calibri" w:hAnsi="Calibri"/>
          <w:i/>
          <w:sz w:val="22"/>
          <w:szCs w:val="22"/>
        </w:rPr>
        <w:t xml:space="preserve">ls Unterstützerin </w:t>
      </w:r>
      <w:r w:rsidR="00FC6293">
        <w:rPr>
          <w:rFonts w:ascii="Calibri" w:hAnsi="Calibri"/>
          <w:i/>
          <w:sz w:val="22"/>
          <w:szCs w:val="22"/>
        </w:rPr>
        <w:t xml:space="preserve">und </w:t>
      </w:r>
      <w:proofErr w:type="spellStart"/>
      <w:r w:rsidR="00FC6293">
        <w:rPr>
          <w:rFonts w:ascii="Calibri" w:hAnsi="Calibri"/>
          <w:i/>
          <w:sz w:val="22"/>
          <w:szCs w:val="22"/>
        </w:rPr>
        <w:t>Multiplikator</w:t>
      </w:r>
      <w:r w:rsidR="004A4D8D">
        <w:rPr>
          <w:rFonts w:ascii="Calibri" w:hAnsi="Calibri"/>
          <w:i/>
          <w:sz w:val="22"/>
          <w:szCs w:val="22"/>
        </w:rPr>
        <w:t>in</w:t>
      </w:r>
      <w:proofErr w:type="spellEnd"/>
      <w:r w:rsidR="0048290A">
        <w:rPr>
          <w:rFonts w:ascii="Calibri" w:hAnsi="Calibri"/>
          <w:i/>
          <w:sz w:val="22"/>
          <w:szCs w:val="22"/>
        </w:rPr>
        <w:t>.“</w:t>
      </w:r>
    </w:p>
    <w:p w:rsidR="006B371C" w:rsidRPr="0048290A" w:rsidRDefault="006B371C" w:rsidP="004B3380">
      <w:pPr>
        <w:pStyle w:val="tablup"/>
        <w:keepNext w:val="0"/>
        <w:tabs>
          <w:tab w:val="left" w:pos="7796"/>
          <w:tab w:val="left" w:pos="8496"/>
        </w:tabs>
        <w:spacing w:before="0" w:after="0"/>
        <w:jc w:val="both"/>
        <w:rPr>
          <w:rFonts w:ascii="Calibri" w:hAnsi="Calibri"/>
          <w:b/>
          <w:sz w:val="24"/>
          <w:szCs w:val="24"/>
          <w:highlight w:val="yellow"/>
          <w:lang w:val="de-AT"/>
        </w:rPr>
      </w:pPr>
    </w:p>
    <w:p w:rsidR="000F20DF" w:rsidRDefault="004B2601"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b/>
          <w:szCs w:val="24"/>
        </w:rPr>
      </w:pPr>
      <w:r w:rsidRPr="008E4111">
        <w:rPr>
          <w:rFonts w:ascii="Calibri" w:hAnsi="Calibri"/>
          <w:b/>
          <w:szCs w:val="24"/>
        </w:rPr>
        <w:t xml:space="preserve">Der 28. </w:t>
      </w:r>
      <w:r w:rsidR="006B371C" w:rsidRPr="008E4111">
        <w:rPr>
          <w:rFonts w:ascii="Calibri" w:hAnsi="Calibri"/>
          <w:b/>
          <w:szCs w:val="24"/>
        </w:rPr>
        <w:t>ÖGUT Umweltpreis</w:t>
      </w:r>
    </w:p>
    <w:p w:rsidR="00792BDA" w:rsidRPr="00792BDA" w:rsidRDefault="00D42E56" w:rsidP="00D42E5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C84F40">
        <w:rPr>
          <w:rFonts w:ascii="Calibri" w:hAnsi="Calibri"/>
          <w:sz w:val="22"/>
          <w:szCs w:val="22"/>
        </w:rPr>
        <w:t>In der Kategorie „</w:t>
      </w:r>
      <w:r w:rsidRPr="00F75BFB">
        <w:rPr>
          <w:rFonts w:ascii="Calibri" w:hAnsi="Calibri"/>
          <w:b/>
          <w:sz w:val="22"/>
          <w:szCs w:val="22"/>
        </w:rPr>
        <w:t>Partizipation und zivilgesellschaftliches Engagement“</w:t>
      </w:r>
      <w:r w:rsidRPr="00C84F40">
        <w:rPr>
          <w:rFonts w:ascii="Calibri" w:hAnsi="Calibri"/>
          <w:sz w:val="22"/>
          <w:szCs w:val="22"/>
        </w:rPr>
        <w:t xml:space="preserve"> wurde</w:t>
      </w:r>
      <w:r>
        <w:rPr>
          <w:rFonts w:ascii="Calibri" w:hAnsi="Calibri"/>
          <w:sz w:val="22"/>
          <w:szCs w:val="22"/>
        </w:rPr>
        <w:t xml:space="preserve"> heuer </w:t>
      </w:r>
      <w:r w:rsidR="00792BDA">
        <w:rPr>
          <w:rFonts w:ascii="Calibri" w:hAnsi="Calibri"/>
          <w:sz w:val="22"/>
          <w:szCs w:val="22"/>
        </w:rPr>
        <w:t xml:space="preserve">das </w:t>
      </w:r>
      <w:hyperlink r:id="rId10" w:history="1">
        <w:r w:rsidR="00792BDA" w:rsidRPr="009A54A3">
          <w:rPr>
            <w:rStyle w:val="Hyperlink"/>
            <w:rFonts w:ascii="Calibri" w:hAnsi="Calibri"/>
            <w:sz w:val="22"/>
            <w:szCs w:val="22"/>
          </w:rPr>
          <w:t xml:space="preserve">Wohnprojekt </w:t>
        </w:r>
        <w:proofErr w:type="spellStart"/>
        <w:r w:rsidR="00792BDA" w:rsidRPr="009A54A3">
          <w:rPr>
            <w:rStyle w:val="Hyperlink"/>
            <w:rFonts w:ascii="Calibri" w:hAnsi="Calibri"/>
            <w:sz w:val="22"/>
            <w:szCs w:val="22"/>
          </w:rPr>
          <w:t>VinziRast</w:t>
        </w:r>
        <w:proofErr w:type="spellEnd"/>
        <w:r w:rsidR="00792BDA" w:rsidRPr="009A54A3">
          <w:rPr>
            <w:rStyle w:val="Hyperlink"/>
            <w:rFonts w:ascii="Calibri" w:hAnsi="Calibri"/>
            <w:sz w:val="22"/>
            <w:szCs w:val="22"/>
          </w:rPr>
          <w:t>-mittendrin</w:t>
        </w:r>
      </w:hyperlink>
      <w:r w:rsidR="00792BDA" w:rsidRPr="00792BDA">
        <w:rPr>
          <w:rFonts w:ascii="Calibri" w:hAnsi="Calibri"/>
          <w:sz w:val="22"/>
          <w:szCs w:val="22"/>
        </w:rPr>
        <w:t xml:space="preserve"> ausgezeichnet.</w:t>
      </w:r>
      <w:r w:rsidR="00792BDA">
        <w:rPr>
          <w:rFonts w:ascii="Calibri" w:hAnsi="Calibri"/>
          <w:sz w:val="22"/>
          <w:szCs w:val="22"/>
        </w:rPr>
        <w:t xml:space="preserve"> Das </w:t>
      </w:r>
      <w:r w:rsidR="009A54A3">
        <w:rPr>
          <w:rFonts w:ascii="Calibri" w:hAnsi="Calibri"/>
          <w:sz w:val="22"/>
          <w:szCs w:val="22"/>
        </w:rPr>
        <w:t xml:space="preserve">Wiener </w:t>
      </w:r>
      <w:r w:rsidR="00792BDA" w:rsidRPr="002856C6">
        <w:rPr>
          <w:rFonts w:ascii="Calibri" w:hAnsi="Calibri"/>
          <w:sz w:val="22"/>
          <w:szCs w:val="22"/>
        </w:rPr>
        <w:t>Pilotproje</w:t>
      </w:r>
      <w:r w:rsidR="006C390F">
        <w:rPr>
          <w:rFonts w:ascii="Calibri" w:hAnsi="Calibri"/>
          <w:sz w:val="22"/>
          <w:szCs w:val="22"/>
        </w:rPr>
        <w:t>kt im Bereich „gemeinschaftliches</w:t>
      </w:r>
      <w:r w:rsidR="00792BDA" w:rsidRPr="002856C6">
        <w:rPr>
          <w:rFonts w:ascii="Calibri" w:hAnsi="Calibri"/>
          <w:sz w:val="22"/>
          <w:szCs w:val="22"/>
        </w:rPr>
        <w:t xml:space="preserve"> Wohnen</w:t>
      </w:r>
      <w:r w:rsidR="006C390F">
        <w:rPr>
          <w:rFonts w:ascii="Calibri" w:hAnsi="Calibri"/>
          <w:sz w:val="22"/>
          <w:szCs w:val="22"/>
        </w:rPr>
        <w:t>“</w:t>
      </w:r>
      <w:r w:rsidR="00792BDA" w:rsidRPr="002856C6">
        <w:rPr>
          <w:rFonts w:ascii="Calibri" w:hAnsi="Calibri"/>
          <w:sz w:val="22"/>
          <w:szCs w:val="22"/>
        </w:rPr>
        <w:t xml:space="preserve"> wurde von Studierenden der Universitäten in Wien initiiert und von der </w:t>
      </w:r>
      <w:proofErr w:type="spellStart"/>
      <w:r w:rsidR="00792BDA" w:rsidRPr="002856C6">
        <w:rPr>
          <w:rFonts w:ascii="Calibri" w:hAnsi="Calibri"/>
          <w:sz w:val="22"/>
          <w:szCs w:val="22"/>
        </w:rPr>
        <w:t>Vinzenzgemeinschaft</w:t>
      </w:r>
      <w:proofErr w:type="spellEnd"/>
      <w:r w:rsidR="00792BDA" w:rsidRPr="002856C6">
        <w:rPr>
          <w:rFonts w:ascii="Calibri" w:hAnsi="Calibri"/>
          <w:sz w:val="22"/>
          <w:szCs w:val="22"/>
        </w:rPr>
        <w:t xml:space="preserve"> St. Stephan und dem Architekturbüro </w:t>
      </w:r>
      <w:proofErr w:type="spellStart"/>
      <w:r w:rsidR="00792BDA" w:rsidRPr="002856C6">
        <w:rPr>
          <w:rFonts w:ascii="Calibri" w:hAnsi="Calibri"/>
          <w:sz w:val="22"/>
          <w:szCs w:val="22"/>
        </w:rPr>
        <w:t>gaupenraub</w:t>
      </w:r>
      <w:proofErr w:type="spellEnd"/>
      <w:r w:rsidR="00792BDA" w:rsidRPr="002856C6">
        <w:rPr>
          <w:rFonts w:ascii="Calibri" w:hAnsi="Calibri"/>
          <w:sz w:val="22"/>
          <w:szCs w:val="22"/>
        </w:rPr>
        <w:t>+/- gemeinsam umgesetzt. In einem umgebauten und erweiterten Biedermeierhaus im 9. Bez</w:t>
      </w:r>
      <w:r w:rsidR="006C390F">
        <w:rPr>
          <w:rFonts w:ascii="Calibri" w:hAnsi="Calibri"/>
          <w:sz w:val="22"/>
          <w:szCs w:val="22"/>
        </w:rPr>
        <w:t xml:space="preserve">irk leben und arbeiten erstmals </w:t>
      </w:r>
      <w:r w:rsidR="00792BDA" w:rsidRPr="002856C6">
        <w:rPr>
          <w:rFonts w:ascii="Calibri" w:hAnsi="Calibri"/>
          <w:sz w:val="22"/>
          <w:szCs w:val="22"/>
        </w:rPr>
        <w:t>Studie</w:t>
      </w:r>
      <w:r w:rsidR="006C390F">
        <w:rPr>
          <w:rFonts w:ascii="Calibri" w:hAnsi="Calibri"/>
          <w:sz w:val="22"/>
          <w:szCs w:val="22"/>
        </w:rPr>
        <w:t>rende der Universitäten in Wien</w:t>
      </w:r>
      <w:r w:rsidR="00792BDA" w:rsidRPr="002856C6">
        <w:rPr>
          <w:rFonts w:ascii="Calibri" w:hAnsi="Calibri"/>
          <w:sz w:val="22"/>
          <w:szCs w:val="22"/>
        </w:rPr>
        <w:t xml:space="preserve"> zusammen mit </w:t>
      </w:r>
      <w:r w:rsidR="006C390F">
        <w:rPr>
          <w:rFonts w:ascii="Calibri" w:hAnsi="Calibri"/>
          <w:sz w:val="22"/>
          <w:szCs w:val="22"/>
        </w:rPr>
        <w:t xml:space="preserve">ehemals </w:t>
      </w:r>
      <w:r w:rsidR="00792BDA" w:rsidRPr="002856C6">
        <w:rPr>
          <w:rFonts w:ascii="Calibri" w:hAnsi="Calibri"/>
          <w:sz w:val="22"/>
          <w:szCs w:val="22"/>
        </w:rPr>
        <w:t>obdachlosen Menschen.</w:t>
      </w:r>
    </w:p>
    <w:p w:rsidR="00D42E56" w:rsidRDefault="0048290A" w:rsidP="00D42E56">
      <w:pPr>
        <w:pStyle w:val="Standard1"/>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i/>
          <w:sz w:val="22"/>
          <w:szCs w:val="22"/>
        </w:rPr>
      </w:pPr>
      <w:r>
        <w:rPr>
          <w:rFonts w:ascii="Calibri" w:hAnsi="Calibri"/>
          <w:i/>
          <w:sz w:val="22"/>
          <w:szCs w:val="22"/>
        </w:rPr>
        <w:t>Das Preisgeld von 2.500,</w:t>
      </w:r>
      <w:r w:rsidR="007179B0">
        <w:rPr>
          <w:rFonts w:ascii="Calibri" w:hAnsi="Calibri"/>
          <w:i/>
          <w:sz w:val="22"/>
          <w:szCs w:val="22"/>
        </w:rPr>
        <w:t>- Euro wurde vom</w:t>
      </w:r>
      <w:r w:rsidR="00CD5337">
        <w:rPr>
          <w:rFonts w:ascii="Calibri" w:hAnsi="Calibri"/>
          <w:i/>
          <w:sz w:val="22"/>
          <w:szCs w:val="22"/>
        </w:rPr>
        <w:t xml:space="preserve"> </w:t>
      </w:r>
      <w:r w:rsidR="00D42E56">
        <w:rPr>
          <w:rFonts w:ascii="Calibri" w:hAnsi="Calibri"/>
          <w:i/>
          <w:sz w:val="22"/>
          <w:szCs w:val="22"/>
        </w:rPr>
        <w:t>Lebensministerium</w:t>
      </w:r>
      <w:r w:rsidR="007179B0">
        <w:rPr>
          <w:rFonts w:ascii="Calibri" w:hAnsi="Calibri"/>
          <w:i/>
          <w:sz w:val="22"/>
          <w:szCs w:val="22"/>
        </w:rPr>
        <w:t xml:space="preserve"> zur Verfügung gestellt.</w:t>
      </w:r>
    </w:p>
    <w:p w:rsidR="000A2BDE" w:rsidRDefault="000A2BDE"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b/>
          <w:szCs w:val="24"/>
        </w:rPr>
      </w:pPr>
    </w:p>
    <w:p w:rsidR="000A2BDE" w:rsidRDefault="000A2BDE" w:rsidP="000A2BDE">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A94D51">
        <w:rPr>
          <w:rFonts w:ascii="Calibri" w:hAnsi="Calibri"/>
          <w:sz w:val="22"/>
          <w:szCs w:val="22"/>
        </w:rPr>
        <w:t>In der Kategorie „</w:t>
      </w:r>
      <w:r w:rsidRPr="00B4751B">
        <w:rPr>
          <w:rFonts w:ascii="Calibri" w:hAnsi="Calibri"/>
          <w:b/>
          <w:sz w:val="22"/>
          <w:szCs w:val="22"/>
        </w:rPr>
        <w:t>Zukunftsfähiger Materialeinsatz in der Produktion“</w:t>
      </w:r>
      <w:r w:rsidRPr="00176FB4">
        <w:rPr>
          <w:rFonts w:ascii="Calibri" w:hAnsi="Calibri"/>
          <w:sz w:val="22"/>
          <w:szCs w:val="22"/>
        </w:rPr>
        <w:t xml:space="preserve"> </w:t>
      </w:r>
      <w:r>
        <w:rPr>
          <w:rFonts w:ascii="Calibri" w:hAnsi="Calibri"/>
          <w:sz w:val="22"/>
          <w:szCs w:val="22"/>
        </w:rPr>
        <w:t xml:space="preserve">hat die </w:t>
      </w:r>
      <w:r w:rsidR="00A94D51">
        <w:rPr>
          <w:rFonts w:ascii="Calibri" w:hAnsi="Calibri"/>
          <w:sz w:val="22"/>
          <w:szCs w:val="22"/>
        </w:rPr>
        <w:t>b</w:t>
      </w:r>
      <w:r w:rsidRPr="000A2BDE">
        <w:rPr>
          <w:rFonts w:ascii="Calibri" w:hAnsi="Calibri"/>
          <w:sz w:val="22"/>
          <w:szCs w:val="22"/>
        </w:rPr>
        <w:t xml:space="preserve">iogene Verpackung: </w:t>
      </w:r>
      <w:hyperlink r:id="rId11" w:history="1">
        <w:r w:rsidRPr="00A94D51">
          <w:rPr>
            <w:rStyle w:val="Hyperlink"/>
            <w:rFonts w:ascii="Calibri" w:hAnsi="Calibri"/>
            <w:sz w:val="22"/>
            <w:szCs w:val="22"/>
          </w:rPr>
          <w:t>Bio-Netzschläuche aus Zellulose</w:t>
        </w:r>
      </w:hyperlink>
      <w:r>
        <w:rPr>
          <w:rFonts w:ascii="Calibri" w:hAnsi="Calibri"/>
          <w:sz w:val="22"/>
          <w:szCs w:val="22"/>
        </w:rPr>
        <w:t xml:space="preserve"> des Verpackungszentrum</w:t>
      </w:r>
      <w:r w:rsidR="00B4751B">
        <w:rPr>
          <w:rFonts w:ascii="Calibri" w:hAnsi="Calibri"/>
          <w:sz w:val="22"/>
          <w:szCs w:val="22"/>
        </w:rPr>
        <w:t>s</w:t>
      </w:r>
      <w:r>
        <w:rPr>
          <w:rFonts w:ascii="Calibri" w:hAnsi="Calibri"/>
          <w:sz w:val="22"/>
          <w:szCs w:val="22"/>
        </w:rPr>
        <w:t xml:space="preserve"> Graz die Jury überzeugt. </w:t>
      </w:r>
      <w:r w:rsidRPr="00A94D51">
        <w:rPr>
          <w:rFonts w:ascii="Calibri" w:hAnsi="Calibri"/>
          <w:sz w:val="22"/>
          <w:szCs w:val="22"/>
        </w:rPr>
        <w:t xml:space="preserve">Mit </w:t>
      </w:r>
      <w:r w:rsidRPr="000A2BDE">
        <w:rPr>
          <w:rFonts w:ascii="Calibri" w:hAnsi="Calibri"/>
          <w:sz w:val="22"/>
          <w:szCs w:val="22"/>
        </w:rPr>
        <w:t xml:space="preserve">dem Einsatz von biogenen Verpackungen werden nicht nur fossile Ressourcen geschont, sondern auch Werkstoffe in </w:t>
      </w:r>
      <w:r w:rsidR="00CD5337">
        <w:rPr>
          <w:rFonts w:ascii="Calibri" w:hAnsi="Calibri"/>
          <w:sz w:val="22"/>
          <w:szCs w:val="22"/>
        </w:rPr>
        <w:t>Umlauf</w:t>
      </w:r>
      <w:r w:rsidRPr="000A2BDE">
        <w:rPr>
          <w:rFonts w:ascii="Calibri" w:hAnsi="Calibri"/>
          <w:sz w:val="22"/>
          <w:szCs w:val="22"/>
        </w:rPr>
        <w:t xml:space="preserve"> gebracht, die biologisch abbaubar sind.</w:t>
      </w:r>
      <w:r>
        <w:rPr>
          <w:rFonts w:ascii="Calibri" w:hAnsi="Calibri"/>
          <w:sz w:val="22"/>
          <w:szCs w:val="22"/>
        </w:rPr>
        <w:t xml:space="preserve"> Die </w:t>
      </w:r>
      <w:r w:rsidR="00CD5337">
        <w:rPr>
          <w:rFonts w:ascii="Calibri" w:hAnsi="Calibri"/>
          <w:sz w:val="22"/>
          <w:szCs w:val="22"/>
        </w:rPr>
        <w:t xml:space="preserve">prämierten Netzschläuche </w:t>
      </w:r>
      <w:r w:rsidR="00A94D51">
        <w:rPr>
          <w:rFonts w:ascii="Calibri" w:hAnsi="Calibri"/>
          <w:sz w:val="22"/>
          <w:szCs w:val="22"/>
        </w:rPr>
        <w:t xml:space="preserve">sind bereits in den </w:t>
      </w:r>
      <w:r w:rsidRPr="00A94D51">
        <w:rPr>
          <w:rFonts w:ascii="Calibri" w:hAnsi="Calibri"/>
          <w:sz w:val="22"/>
          <w:szCs w:val="22"/>
        </w:rPr>
        <w:t>Supermarktregal</w:t>
      </w:r>
      <w:r w:rsidR="00A94D51" w:rsidRPr="00A94D51">
        <w:rPr>
          <w:rFonts w:ascii="Calibri" w:hAnsi="Calibri"/>
          <w:sz w:val="22"/>
          <w:szCs w:val="22"/>
        </w:rPr>
        <w:t xml:space="preserve">en von wichtigen Handelsketten zu finden und allein im ersten Jahr konnten </w:t>
      </w:r>
      <w:r w:rsidR="00CD5337">
        <w:rPr>
          <w:rFonts w:ascii="Calibri" w:hAnsi="Calibri"/>
          <w:sz w:val="22"/>
          <w:szCs w:val="22"/>
        </w:rPr>
        <w:t>so</w:t>
      </w:r>
      <w:r w:rsidR="00A94D51" w:rsidRPr="00A94D51">
        <w:rPr>
          <w:rFonts w:ascii="Calibri" w:hAnsi="Calibri"/>
          <w:sz w:val="22"/>
          <w:szCs w:val="22"/>
        </w:rPr>
        <w:t xml:space="preserve"> 3,2 Tonnen Plastik eingespart werden.</w:t>
      </w:r>
    </w:p>
    <w:p w:rsidR="000A2BDE" w:rsidRPr="004B2601" w:rsidRDefault="0048290A" w:rsidP="000A2BDE">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lang w:val="de-AT"/>
        </w:rPr>
      </w:pPr>
      <w:r>
        <w:rPr>
          <w:rFonts w:ascii="Calibri" w:hAnsi="Calibri"/>
          <w:i/>
          <w:sz w:val="22"/>
          <w:szCs w:val="22"/>
        </w:rPr>
        <w:t>Das Preisgeld von 5.000,</w:t>
      </w:r>
      <w:r w:rsidR="007179B0">
        <w:rPr>
          <w:rFonts w:ascii="Calibri" w:hAnsi="Calibri"/>
          <w:i/>
          <w:sz w:val="22"/>
          <w:szCs w:val="22"/>
        </w:rPr>
        <w:t xml:space="preserve">- Euro wurde </w:t>
      </w:r>
      <w:r w:rsidR="007179B0">
        <w:rPr>
          <w:rFonts w:ascii="Calibri" w:hAnsi="Calibri"/>
          <w:i/>
          <w:sz w:val="22"/>
          <w:szCs w:val="22"/>
          <w:lang w:val="de-AT"/>
        </w:rPr>
        <w:t xml:space="preserve">von </w:t>
      </w:r>
      <w:r w:rsidR="000A2BDE" w:rsidRPr="004B2601">
        <w:rPr>
          <w:rFonts w:ascii="Calibri" w:hAnsi="Calibri"/>
          <w:i/>
          <w:sz w:val="22"/>
          <w:szCs w:val="22"/>
          <w:lang w:val="de-AT"/>
        </w:rPr>
        <w:t xml:space="preserve">Coca Cola </w:t>
      </w:r>
      <w:proofErr w:type="spellStart"/>
      <w:r w:rsidR="000A2BDE" w:rsidRPr="004B2601">
        <w:rPr>
          <w:rFonts w:ascii="Calibri" w:hAnsi="Calibri"/>
          <w:i/>
          <w:sz w:val="22"/>
          <w:szCs w:val="22"/>
          <w:lang w:val="de-AT"/>
        </w:rPr>
        <w:t>Hellenic</w:t>
      </w:r>
      <w:proofErr w:type="spellEnd"/>
      <w:r w:rsidR="000A2BDE" w:rsidRPr="004B2601">
        <w:rPr>
          <w:rFonts w:ascii="Calibri" w:hAnsi="Calibri"/>
          <w:i/>
          <w:sz w:val="22"/>
          <w:szCs w:val="22"/>
          <w:lang w:val="de-AT"/>
        </w:rPr>
        <w:t xml:space="preserve"> Österreich</w:t>
      </w:r>
      <w:r w:rsidR="00CD5337">
        <w:rPr>
          <w:rFonts w:ascii="Calibri" w:hAnsi="Calibri"/>
          <w:i/>
          <w:sz w:val="22"/>
          <w:szCs w:val="22"/>
          <w:lang w:val="de-AT"/>
        </w:rPr>
        <w:t xml:space="preserve"> und The Coca Cola Company</w:t>
      </w:r>
      <w:r w:rsidR="007179B0">
        <w:rPr>
          <w:rFonts w:ascii="Calibri" w:hAnsi="Calibri"/>
          <w:i/>
          <w:sz w:val="22"/>
          <w:szCs w:val="22"/>
          <w:lang w:val="de-AT"/>
        </w:rPr>
        <w:t xml:space="preserve"> zur Verfügung gestellt.</w:t>
      </w:r>
    </w:p>
    <w:p w:rsidR="000A2BDE" w:rsidRPr="004B2601" w:rsidRDefault="000A2BDE"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b/>
          <w:szCs w:val="24"/>
          <w:lang w:val="de-AT"/>
        </w:rPr>
      </w:pPr>
    </w:p>
    <w:p w:rsidR="002856C6" w:rsidRPr="002856C6" w:rsidRDefault="002856C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Pr>
          <w:rFonts w:ascii="Calibri" w:hAnsi="Calibri"/>
          <w:sz w:val="22"/>
          <w:szCs w:val="22"/>
        </w:rPr>
        <w:t xml:space="preserve">Das </w:t>
      </w:r>
      <w:r w:rsidRPr="002856C6">
        <w:rPr>
          <w:rFonts w:ascii="Calibri" w:hAnsi="Calibri"/>
          <w:sz w:val="22"/>
          <w:szCs w:val="22"/>
        </w:rPr>
        <w:t xml:space="preserve">Mobilitätskonzept der Gemeinde </w:t>
      </w:r>
      <w:proofErr w:type="spellStart"/>
      <w:r w:rsidRPr="002856C6">
        <w:rPr>
          <w:rFonts w:ascii="Calibri" w:hAnsi="Calibri"/>
          <w:sz w:val="22"/>
          <w:szCs w:val="22"/>
        </w:rPr>
        <w:t>Krenglbach</w:t>
      </w:r>
      <w:proofErr w:type="spellEnd"/>
      <w:r w:rsidR="00BB3FDD">
        <w:rPr>
          <w:rFonts w:ascii="Calibri" w:hAnsi="Calibri"/>
          <w:sz w:val="22"/>
          <w:szCs w:val="22"/>
        </w:rPr>
        <w:t xml:space="preserve"> </w:t>
      </w:r>
      <w:r w:rsidR="00B4751B">
        <w:rPr>
          <w:rFonts w:ascii="Calibri" w:hAnsi="Calibri"/>
          <w:sz w:val="22"/>
          <w:szCs w:val="22"/>
        </w:rPr>
        <w:t>(Oberösterreich)</w:t>
      </w:r>
      <w:r w:rsidRPr="002856C6">
        <w:rPr>
          <w:rFonts w:ascii="Calibri" w:hAnsi="Calibri"/>
          <w:sz w:val="22"/>
          <w:szCs w:val="22"/>
        </w:rPr>
        <w:t xml:space="preserve"> wurde mit dem Preis der</w:t>
      </w:r>
      <w:r>
        <w:rPr>
          <w:rFonts w:ascii="Verdana" w:eastAsia="Times New Roman" w:hAnsi="Verdana"/>
          <w:sz w:val="22"/>
          <w:szCs w:val="22"/>
        </w:rPr>
        <w:t xml:space="preserve"> </w:t>
      </w:r>
      <w:r w:rsidR="00496A06" w:rsidRPr="00176FB4">
        <w:rPr>
          <w:rFonts w:ascii="Calibri" w:hAnsi="Calibri"/>
          <w:sz w:val="22"/>
          <w:szCs w:val="22"/>
        </w:rPr>
        <w:t xml:space="preserve">Kategorie </w:t>
      </w:r>
      <w:r w:rsidR="00496A06" w:rsidRPr="00176FB4">
        <w:rPr>
          <w:rFonts w:ascii="Calibri" w:hAnsi="Calibri"/>
          <w:b/>
          <w:sz w:val="22"/>
          <w:szCs w:val="22"/>
        </w:rPr>
        <w:t>“Nachhaltige Kommune“</w:t>
      </w:r>
      <w:r w:rsidR="00496A06" w:rsidRPr="00176FB4">
        <w:rPr>
          <w:rFonts w:ascii="Calibri" w:hAnsi="Calibri"/>
          <w:sz w:val="22"/>
          <w:szCs w:val="22"/>
        </w:rPr>
        <w:t xml:space="preserve"> </w:t>
      </w:r>
      <w:r>
        <w:rPr>
          <w:rFonts w:ascii="Calibri" w:hAnsi="Calibri"/>
          <w:sz w:val="22"/>
          <w:szCs w:val="22"/>
        </w:rPr>
        <w:t>ausgezeichnet.</w:t>
      </w:r>
      <w:r w:rsidR="00496A06" w:rsidRPr="00176FB4">
        <w:rPr>
          <w:rFonts w:ascii="Calibri" w:hAnsi="Calibri"/>
          <w:sz w:val="22"/>
          <w:szCs w:val="22"/>
        </w:rPr>
        <w:t xml:space="preserve"> </w:t>
      </w:r>
      <w:r w:rsidRPr="002856C6">
        <w:rPr>
          <w:rFonts w:ascii="Calibri" w:hAnsi="Calibri"/>
          <w:sz w:val="22"/>
          <w:szCs w:val="22"/>
        </w:rPr>
        <w:t xml:space="preserve">Die </w:t>
      </w:r>
      <w:hyperlink r:id="rId12" w:history="1">
        <w:r w:rsidRPr="002856C6">
          <w:rPr>
            <w:rStyle w:val="Hyperlink"/>
            <w:rFonts w:ascii="Calibri" w:hAnsi="Calibri"/>
            <w:sz w:val="22"/>
            <w:szCs w:val="22"/>
          </w:rPr>
          <w:t xml:space="preserve">Mobilcard </w:t>
        </w:r>
        <w:proofErr w:type="spellStart"/>
        <w:r w:rsidRPr="002856C6">
          <w:rPr>
            <w:rStyle w:val="Hyperlink"/>
            <w:rFonts w:ascii="Calibri" w:hAnsi="Calibri"/>
            <w:sz w:val="22"/>
            <w:szCs w:val="22"/>
          </w:rPr>
          <w:t>Krenglbach</w:t>
        </w:r>
        <w:proofErr w:type="spellEnd"/>
      </w:hyperlink>
      <w:r w:rsidRPr="002856C6">
        <w:rPr>
          <w:rFonts w:ascii="Calibri" w:hAnsi="Calibri"/>
          <w:sz w:val="22"/>
          <w:szCs w:val="22"/>
        </w:rPr>
        <w:t xml:space="preserve"> ist ein</w:t>
      </w:r>
      <w:r w:rsidRPr="00AB2A5F">
        <w:t xml:space="preserve"> </w:t>
      </w:r>
      <w:r w:rsidRPr="002856C6">
        <w:rPr>
          <w:rFonts w:ascii="Calibri" w:hAnsi="Calibri"/>
          <w:sz w:val="22"/>
          <w:szCs w:val="22"/>
        </w:rPr>
        <w:t>österreichweit einzigartiges Pilotprojekt für eine umfassende nachhaltige Mobilität im ländlichen Raum. Aspekte des Klimaschutzes werden genauso berücksichtigt wie die ökonomische Stärkung der Region und die Sicherung der Mobilität für Jung und Alt.</w:t>
      </w:r>
    </w:p>
    <w:p w:rsidR="00496A06" w:rsidRDefault="007179B0"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rPr>
      </w:pPr>
      <w:r>
        <w:rPr>
          <w:rFonts w:ascii="Calibri" w:hAnsi="Calibri"/>
          <w:i/>
          <w:sz w:val="22"/>
          <w:szCs w:val="22"/>
        </w:rPr>
        <w:t>Das Pr</w:t>
      </w:r>
      <w:r w:rsidR="0048290A">
        <w:rPr>
          <w:rFonts w:ascii="Calibri" w:hAnsi="Calibri"/>
          <w:i/>
          <w:sz w:val="22"/>
          <w:szCs w:val="22"/>
        </w:rPr>
        <w:t>eisgeld von 3.500,</w:t>
      </w:r>
      <w:r>
        <w:rPr>
          <w:rFonts w:ascii="Calibri" w:hAnsi="Calibri"/>
          <w:i/>
          <w:sz w:val="22"/>
          <w:szCs w:val="22"/>
        </w:rPr>
        <w:t xml:space="preserve">- Euro wurde vom </w:t>
      </w:r>
      <w:r w:rsidR="00665E89" w:rsidRPr="00665E89">
        <w:rPr>
          <w:rFonts w:ascii="Calibri" w:hAnsi="Calibri"/>
          <w:i/>
          <w:sz w:val="22"/>
          <w:szCs w:val="22"/>
        </w:rPr>
        <w:t>Österreichische</w:t>
      </w:r>
      <w:r w:rsidR="0048290A">
        <w:rPr>
          <w:rFonts w:ascii="Calibri" w:hAnsi="Calibri"/>
          <w:i/>
          <w:sz w:val="22"/>
          <w:szCs w:val="22"/>
        </w:rPr>
        <w:t>n</w:t>
      </w:r>
      <w:r w:rsidR="00665E89" w:rsidRPr="00665E89">
        <w:rPr>
          <w:rFonts w:ascii="Calibri" w:hAnsi="Calibri"/>
          <w:i/>
          <w:sz w:val="22"/>
          <w:szCs w:val="22"/>
        </w:rPr>
        <w:t xml:space="preserve"> Städtebund</w:t>
      </w:r>
      <w:r>
        <w:rPr>
          <w:rFonts w:ascii="Calibri" w:hAnsi="Calibri"/>
          <w:i/>
          <w:sz w:val="22"/>
          <w:szCs w:val="22"/>
        </w:rPr>
        <w:t xml:space="preserve"> zur Verfügung gestellt.</w:t>
      </w:r>
    </w:p>
    <w:p w:rsidR="00E15643" w:rsidRPr="004B2601" w:rsidRDefault="00E15643"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i/>
          <w:sz w:val="22"/>
          <w:szCs w:val="22"/>
          <w:lang w:val="de-AT"/>
        </w:rPr>
      </w:pPr>
    </w:p>
    <w:p w:rsidR="00496A06" w:rsidRPr="00A94D51"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Pr>
          <w:rFonts w:ascii="Calibri" w:hAnsi="Calibri"/>
          <w:sz w:val="22"/>
          <w:szCs w:val="22"/>
        </w:rPr>
        <w:t xml:space="preserve">Der Preis in der </w:t>
      </w:r>
      <w:r w:rsidRPr="00AA0339">
        <w:rPr>
          <w:rFonts w:ascii="Calibri" w:hAnsi="Calibri"/>
          <w:sz w:val="22"/>
          <w:szCs w:val="22"/>
        </w:rPr>
        <w:t xml:space="preserve">Kategorie </w:t>
      </w:r>
      <w:r w:rsidRPr="00AA0339">
        <w:rPr>
          <w:rFonts w:ascii="Calibri" w:hAnsi="Calibri"/>
          <w:b/>
          <w:sz w:val="22"/>
          <w:szCs w:val="22"/>
        </w:rPr>
        <w:t>„Frauen in der Umwelttechnik“</w:t>
      </w:r>
      <w:r w:rsidRPr="00AA0339">
        <w:rPr>
          <w:rFonts w:ascii="Calibri" w:hAnsi="Calibri"/>
          <w:sz w:val="22"/>
          <w:szCs w:val="22"/>
        </w:rPr>
        <w:t xml:space="preserve"> ging dieses Jah</w:t>
      </w:r>
      <w:r w:rsidR="00217E6E">
        <w:rPr>
          <w:rFonts w:ascii="Calibri" w:hAnsi="Calibri"/>
          <w:sz w:val="22"/>
          <w:szCs w:val="22"/>
        </w:rPr>
        <w:t xml:space="preserve">r an </w:t>
      </w:r>
      <w:r w:rsidR="00A94D51" w:rsidRPr="00A94D51">
        <w:rPr>
          <w:rFonts w:ascii="Calibri" w:hAnsi="Calibri"/>
          <w:sz w:val="22"/>
          <w:szCs w:val="22"/>
        </w:rPr>
        <w:t xml:space="preserve">Bauingenieurin </w:t>
      </w:r>
      <w:hyperlink r:id="rId13" w:history="1">
        <w:r w:rsidR="00A94D51" w:rsidRPr="000A52E4">
          <w:rPr>
            <w:rStyle w:val="Hyperlink"/>
            <w:rFonts w:ascii="Calibri" w:hAnsi="Calibri"/>
            <w:sz w:val="22"/>
            <w:szCs w:val="22"/>
          </w:rPr>
          <w:t xml:space="preserve">Azra </w:t>
        </w:r>
        <w:proofErr w:type="spellStart"/>
        <w:r w:rsidR="00A94D51" w:rsidRPr="000A52E4">
          <w:rPr>
            <w:rStyle w:val="Hyperlink"/>
            <w:rFonts w:ascii="Calibri" w:hAnsi="Calibri"/>
            <w:sz w:val="22"/>
            <w:szCs w:val="22"/>
          </w:rPr>
          <w:t>Korjenic</w:t>
        </w:r>
        <w:proofErr w:type="spellEnd"/>
      </w:hyperlink>
      <w:r w:rsidR="00A94D51">
        <w:rPr>
          <w:rFonts w:ascii="Calibri" w:hAnsi="Calibri"/>
          <w:sz w:val="22"/>
          <w:szCs w:val="22"/>
        </w:rPr>
        <w:t xml:space="preserve">. </w:t>
      </w:r>
      <w:r w:rsidR="00A94D51" w:rsidRPr="00A94D51">
        <w:rPr>
          <w:rFonts w:ascii="Calibri" w:hAnsi="Calibri"/>
          <w:sz w:val="22"/>
          <w:szCs w:val="22"/>
        </w:rPr>
        <w:t xml:space="preserve">Azra </w:t>
      </w:r>
      <w:proofErr w:type="spellStart"/>
      <w:r w:rsidR="00A94D51" w:rsidRPr="00A94D51">
        <w:rPr>
          <w:rFonts w:ascii="Calibri" w:hAnsi="Calibri"/>
          <w:sz w:val="22"/>
          <w:szCs w:val="22"/>
        </w:rPr>
        <w:t>Korjenic</w:t>
      </w:r>
      <w:proofErr w:type="spellEnd"/>
      <w:r w:rsidR="00A94D51" w:rsidRPr="00A94D51">
        <w:rPr>
          <w:rFonts w:ascii="Calibri" w:hAnsi="Calibri"/>
          <w:sz w:val="22"/>
          <w:szCs w:val="22"/>
        </w:rPr>
        <w:t xml:space="preserve"> arbeitet als Hochschullehrerin und Forscherin am Institut für Hochbau und Technologie</w:t>
      </w:r>
      <w:r w:rsidR="004D7370">
        <w:rPr>
          <w:rFonts w:ascii="Calibri" w:hAnsi="Calibri"/>
          <w:sz w:val="22"/>
          <w:szCs w:val="22"/>
        </w:rPr>
        <w:t xml:space="preserve"> an der TU Wien.</w:t>
      </w:r>
      <w:r w:rsidR="00A94D51">
        <w:rPr>
          <w:rFonts w:ascii="Calibri" w:hAnsi="Calibri"/>
          <w:sz w:val="22"/>
          <w:szCs w:val="22"/>
        </w:rPr>
        <w:t xml:space="preserve"> </w:t>
      </w:r>
      <w:r w:rsidR="00A94D51" w:rsidRPr="00A94D51">
        <w:rPr>
          <w:rFonts w:ascii="Calibri" w:hAnsi="Calibri"/>
          <w:sz w:val="22"/>
          <w:szCs w:val="22"/>
        </w:rPr>
        <w:t>Umweltaspekte sind für die gebürtige Bosnierin ganz besonders entscheidend. „</w:t>
      </w:r>
      <w:r w:rsidR="00A94D51" w:rsidRPr="00A94D51">
        <w:rPr>
          <w:rFonts w:ascii="Calibri" w:hAnsi="Calibri"/>
          <w:i/>
          <w:sz w:val="22"/>
          <w:szCs w:val="22"/>
        </w:rPr>
        <w:t xml:space="preserve">Die Bauphysik kann viel dazu beitragen, innovative, </w:t>
      </w:r>
      <w:r w:rsidR="00BB3FDD">
        <w:rPr>
          <w:rFonts w:ascii="Calibri" w:hAnsi="Calibri"/>
          <w:i/>
          <w:sz w:val="22"/>
          <w:szCs w:val="22"/>
        </w:rPr>
        <w:t>nachhaltige Gebäude zu errichten</w:t>
      </w:r>
      <w:r w:rsidR="00A94D51" w:rsidRPr="00A94D51">
        <w:rPr>
          <w:rFonts w:ascii="Calibri" w:hAnsi="Calibri"/>
          <w:sz w:val="22"/>
          <w:szCs w:val="22"/>
        </w:rPr>
        <w:t xml:space="preserve">“ ist Azra </w:t>
      </w:r>
      <w:proofErr w:type="spellStart"/>
      <w:r w:rsidR="00A94D51" w:rsidRPr="00A94D51">
        <w:rPr>
          <w:rFonts w:ascii="Calibri" w:hAnsi="Calibri"/>
          <w:sz w:val="22"/>
          <w:szCs w:val="22"/>
        </w:rPr>
        <w:t>Korjenic</w:t>
      </w:r>
      <w:proofErr w:type="spellEnd"/>
      <w:r w:rsidR="00A94D51" w:rsidRPr="00A94D51">
        <w:rPr>
          <w:rFonts w:ascii="Calibri" w:hAnsi="Calibri"/>
          <w:sz w:val="22"/>
          <w:szCs w:val="22"/>
        </w:rPr>
        <w:t xml:space="preserve"> überzeugt. Das beginnt schon bei der Auswahl passender, nachhaltiger Baumaterialien und reicht bis zur Begrünung von Höfen und Fassaden </w:t>
      </w:r>
      <w:r w:rsidR="007179B0">
        <w:rPr>
          <w:rFonts w:ascii="Calibri" w:hAnsi="Calibri"/>
          <w:sz w:val="22"/>
          <w:szCs w:val="22"/>
        </w:rPr>
        <w:t>oder dem Einbau von Photovoltaikanlagen</w:t>
      </w:r>
      <w:r w:rsidR="00A94D51" w:rsidRPr="00A94D51">
        <w:rPr>
          <w:rFonts w:ascii="Calibri" w:hAnsi="Calibri"/>
          <w:sz w:val="22"/>
          <w:szCs w:val="22"/>
        </w:rPr>
        <w:t>.</w:t>
      </w:r>
    </w:p>
    <w:p w:rsidR="00E15643" w:rsidRPr="00E15643" w:rsidRDefault="0048290A"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i/>
          <w:sz w:val="22"/>
          <w:szCs w:val="22"/>
        </w:rPr>
      </w:pPr>
      <w:r>
        <w:rPr>
          <w:rFonts w:ascii="Calibri" w:hAnsi="Calibri"/>
          <w:i/>
          <w:sz w:val="22"/>
          <w:szCs w:val="22"/>
        </w:rPr>
        <w:t>Das Preisgeld von 5.000,</w:t>
      </w:r>
      <w:r w:rsidR="00C54B1D">
        <w:rPr>
          <w:rFonts w:ascii="Calibri" w:hAnsi="Calibri"/>
          <w:i/>
          <w:sz w:val="22"/>
          <w:szCs w:val="22"/>
        </w:rPr>
        <w:t xml:space="preserve">- Euro wurde vom </w:t>
      </w:r>
      <w:r w:rsidR="00E15643" w:rsidRPr="00E15643">
        <w:rPr>
          <w:rFonts w:ascii="Calibri" w:hAnsi="Calibri"/>
          <w:i/>
          <w:sz w:val="22"/>
          <w:szCs w:val="22"/>
          <w:lang w:val="de-AT"/>
        </w:rPr>
        <w:t>Bundesministerium für Verkehr, Innovation und Technologie</w:t>
      </w:r>
      <w:r w:rsidR="00C54B1D">
        <w:rPr>
          <w:rFonts w:ascii="Calibri" w:hAnsi="Calibri"/>
          <w:i/>
          <w:sz w:val="22"/>
          <w:szCs w:val="22"/>
          <w:lang w:val="de-AT"/>
        </w:rPr>
        <w:t xml:space="preserve"> zur Verfügung gestellt.</w:t>
      </w:r>
    </w:p>
    <w:p w:rsidR="00E15643" w:rsidRPr="00176FB4" w:rsidRDefault="00E15643"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sz w:val="22"/>
          <w:szCs w:val="22"/>
        </w:rPr>
      </w:pPr>
    </w:p>
    <w:p w:rsidR="00A94D51" w:rsidRPr="009A54A3" w:rsidRDefault="00496A06" w:rsidP="009A54A3">
      <w:pPr>
        <w:rPr>
          <w:rFonts w:eastAsia="ヒラギノ角ゴ Pro W3"/>
          <w:color w:val="000000"/>
          <w:sz w:val="22"/>
          <w:szCs w:val="22"/>
          <w:lang w:val="de-DE" w:eastAsia="de-DE"/>
        </w:rPr>
      </w:pPr>
      <w:r w:rsidRPr="00176FB4">
        <w:rPr>
          <w:sz w:val="22"/>
          <w:szCs w:val="22"/>
        </w:rPr>
        <w:t xml:space="preserve">In der </w:t>
      </w:r>
      <w:r w:rsidR="00A94D51">
        <w:rPr>
          <w:sz w:val="22"/>
          <w:szCs w:val="22"/>
        </w:rPr>
        <w:t xml:space="preserve">neuen </w:t>
      </w:r>
      <w:r w:rsidRPr="00176FB4">
        <w:rPr>
          <w:sz w:val="22"/>
          <w:szCs w:val="22"/>
        </w:rPr>
        <w:t xml:space="preserve">Kategorie </w:t>
      </w:r>
      <w:r w:rsidRPr="009A54A3">
        <w:rPr>
          <w:rFonts w:eastAsia="ヒラギノ角ゴ Pro W3"/>
          <w:b/>
          <w:color w:val="000000"/>
          <w:sz w:val="22"/>
          <w:szCs w:val="22"/>
          <w:lang w:val="de-DE" w:eastAsia="de-DE"/>
        </w:rPr>
        <w:t>„</w:t>
      </w:r>
      <w:r w:rsidR="00A94D51" w:rsidRPr="009A54A3">
        <w:rPr>
          <w:rFonts w:eastAsia="ヒラギノ角ゴ Pro W3"/>
          <w:b/>
          <w:color w:val="000000"/>
          <w:sz w:val="22"/>
          <w:szCs w:val="22"/>
          <w:lang w:val="de-DE" w:eastAsia="de-DE"/>
        </w:rPr>
        <w:t>Stadt der Zukunft</w:t>
      </w:r>
      <w:r w:rsidRPr="009A54A3">
        <w:rPr>
          <w:rFonts w:eastAsia="ヒラギノ角ゴ Pro W3"/>
          <w:b/>
          <w:color w:val="000000"/>
          <w:sz w:val="22"/>
          <w:szCs w:val="22"/>
          <w:lang w:val="de-DE" w:eastAsia="de-DE"/>
        </w:rPr>
        <w:t>“</w:t>
      </w:r>
      <w:r>
        <w:rPr>
          <w:sz w:val="22"/>
          <w:szCs w:val="22"/>
        </w:rPr>
        <w:t xml:space="preserve"> </w:t>
      </w:r>
      <w:r w:rsidRPr="00176FB4">
        <w:rPr>
          <w:sz w:val="22"/>
          <w:szCs w:val="22"/>
        </w:rPr>
        <w:t xml:space="preserve">wurde </w:t>
      </w:r>
      <w:r w:rsidR="00A94D51">
        <w:rPr>
          <w:sz w:val="22"/>
          <w:szCs w:val="22"/>
        </w:rPr>
        <w:t xml:space="preserve">das Projekt </w:t>
      </w:r>
      <w:hyperlink r:id="rId14" w:history="1">
        <w:r w:rsidR="00A94D51" w:rsidRPr="009A54A3">
          <w:rPr>
            <w:rStyle w:val="Hyperlink"/>
            <w:rFonts w:eastAsia="ヒラギノ角ゴ Pro W3"/>
            <w:sz w:val="22"/>
            <w:szCs w:val="22"/>
            <w:lang w:val="de-DE" w:eastAsia="de-DE"/>
          </w:rPr>
          <w:t>„+ERS - Plusenergieverbund Reininghaus Süd“</w:t>
        </w:r>
      </w:hyperlink>
      <w:r w:rsidR="00B4751B">
        <w:rPr>
          <w:rFonts w:eastAsia="ヒラギノ角ゴ Pro W3"/>
          <w:color w:val="000000"/>
          <w:sz w:val="22"/>
          <w:szCs w:val="22"/>
          <w:lang w:val="de-DE" w:eastAsia="de-DE"/>
        </w:rPr>
        <w:t xml:space="preserve"> (Graz, Steiermark)</w:t>
      </w:r>
      <w:r w:rsidR="00A94D51" w:rsidRPr="009A54A3">
        <w:rPr>
          <w:rFonts w:eastAsia="ヒラギノ角ゴ Pro W3"/>
          <w:color w:val="000000"/>
          <w:sz w:val="22"/>
          <w:szCs w:val="22"/>
          <w:lang w:val="de-DE" w:eastAsia="de-DE"/>
        </w:rPr>
        <w:t xml:space="preserve"> ausgezeichnet</w:t>
      </w:r>
      <w:r w:rsidR="009A54A3" w:rsidRPr="009A54A3">
        <w:rPr>
          <w:rFonts w:eastAsia="ヒラギノ角ゴ Pro W3"/>
          <w:color w:val="000000"/>
          <w:sz w:val="22"/>
          <w:szCs w:val="22"/>
          <w:lang w:val="de-DE" w:eastAsia="de-DE"/>
        </w:rPr>
        <w:t xml:space="preserve">. </w:t>
      </w:r>
      <w:r w:rsidR="00FC6293">
        <w:rPr>
          <w:rFonts w:eastAsia="ヒラギノ角ゴ Pro W3"/>
          <w:color w:val="000000"/>
          <w:sz w:val="22"/>
          <w:szCs w:val="22"/>
          <w:lang w:val="de-DE" w:eastAsia="de-DE"/>
        </w:rPr>
        <w:t>Das</w:t>
      </w:r>
      <w:r w:rsidR="009A54A3" w:rsidRPr="009A54A3">
        <w:rPr>
          <w:rFonts w:eastAsia="ヒラギノ角ゴ Pro W3"/>
          <w:color w:val="000000"/>
          <w:sz w:val="22"/>
          <w:szCs w:val="22"/>
          <w:lang w:val="de-DE" w:eastAsia="de-DE"/>
        </w:rPr>
        <w:t xml:space="preserve"> Demonstrationsprojekt </w:t>
      </w:r>
      <w:r w:rsidR="00FC6293">
        <w:rPr>
          <w:rFonts w:eastAsia="ヒラギノ角ゴ Pro W3"/>
          <w:color w:val="000000"/>
          <w:sz w:val="22"/>
          <w:szCs w:val="22"/>
          <w:lang w:val="de-DE" w:eastAsia="de-DE"/>
        </w:rPr>
        <w:t>will</w:t>
      </w:r>
      <w:r w:rsidR="009A54A3" w:rsidRPr="009A54A3">
        <w:rPr>
          <w:rFonts w:eastAsia="ヒラギノ角ゴ Pro W3"/>
          <w:color w:val="000000"/>
          <w:sz w:val="22"/>
          <w:szCs w:val="22"/>
          <w:lang w:val="de-DE" w:eastAsia="de-DE"/>
        </w:rPr>
        <w:t xml:space="preserve"> wirtschaftlich umsetzbare, technisch und organisatorisch innovative Lösungen für Plusenergieverbundkonzepte der Zukunft schaff</w:t>
      </w:r>
      <w:r w:rsidR="00FC6293">
        <w:rPr>
          <w:rFonts w:eastAsia="ヒラギノ角ゴ Pro W3"/>
          <w:color w:val="000000"/>
          <w:sz w:val="22"/>
          <w:szCs w:val="22"/>
          <w:lang w:val="de-DE" w:eastAsia="de-DE"/>
        </w:rPr>
        <w:t>en</w:t>
      </w:r>
      <w:r w:rsidR="00192E55">
        <w:t xml:space="preserve">. </w:t>
      </w:r>
      <w:r w:rsidR="00E83B60">
        <w:rPr>
          <w:rFonts w:eastAsia="ヒラギノ角ゴ Pro W3"/>
          <w:color w:val="000000"/>
          <w:sz w:val="22"/>
          <w:szCs w:val="22"/>
          <w:lang w:val="de-DE" w:eastAsia="de-DE"/>
        </w:rPr>
        <w:t>Zentral</w:t>
      </w:r>
      <w:r w:rsidR="0047078E">
        <w:rPr>
          <w:rFonts w:eastAsia="ヒラギノ角ゴ Pro W3"/>
          <w:color w:val="000000"/>
          <w:sz w:val="22"/>
          <w:szCs w:val="22"/>
          <w:lang w:val="de-DE" w:eastAsia="de-DE"/>
        </w:rPr>
        <w:t xml:space="preserve"> ist</w:t>
      </w:r>
      <w:r w:rsidR="00E83B60">
        <w:rPr>
          <w:rFonts w:eastAsia="ヒラギノ角ゴ Pro W3"/>
          <w:color w:val="000000"/>
          <w:sz w:val="22"/>
          <w:szCs w:val="22"/>
          <w:lang w:val="de-DE" w:eastAsia="de-DE"/>
        </w:rPr>
        <w:t xml:space="preserve"> hier das</w:t>
      </w:r>
      <w:r w:rsidR="009A54A3" w:rsidRPr="009A54A3">
        <w:rPr>
          <w:rFonts w:eastAsia="ヒラギノ角ゴ Pro W3"/>
          <w:color w:val="000000"/>
          <w:sz w:val="22"/>
          <w:szCs w:val="22"/>
          <w:lang w:val="de-DE" w:eastAsia="de-DE"/>
        </w:rPr>
        <w:t xml:space="preserve"> </w:t>
      </w:r>
      <w:r w:rsidR="00E83B60" w:rsidRPr="00E83B60">
        <w:rPr>
          <w:rFonts w:eastAsia="ヒラギノ角ゴ Pro W3"/>
          <w:color w:val="000000"/>
          <w:sz w:val="22"/>
          <w:szCs w:val="22"/>
          <w:lang w:val="de-DE" w:eastAsia="de-DE"/>
        </w:rPr>
        <w:t xml:space="preserve">Konzept des Energieverbundes von Objekten, </w:t>
      </w:r>
      <w:r w:rsidR="00E83B60">
        <w:rPr>
          <w:rFonts w:eastAsia="ヒラギノ角ゴ Pro W3"/>
          <w:color w:val="000000"/>
          <w:sz w:val="22"/>
          <w:szCs w:val="22"/>
          <w:lang w:val="de-DE" w:eastAsia="de-DE"/>
        </w:rPr>
        <w:t>d.h.</w:t>
      </w:r>
      <w:r w:rsidR="00192E55">
        <w:rPr>
          <w:rFonts w:eastAsia="ヒラギノ角ゴ Pro W3"/>
          <w:color w:val="000000"/>
          <w:sz w:val="22"/>
          <w:szCs w:val="22"/>
          <w:lang w:val="de-DE" w:eastAsia="de-DE"/>
        </w:rPr>
        <w:t xml:space="preserve"> </w:t>
      </w:r>
      <w:r w:rsidR="00E83B60" w:rsidRPr="00E83B60">
        <w:rPr>
          <w:rFonts w:eastAsia="ヒラギノ角ゴ Pro W3"/>
          <w:color w:val="000000"/>
          <w:sz w:val="22"/>
          <w:szCs w:val="22"/>
          <w:lang w:val="de-DE" w:eastAsia="de-DE"/>
        </w:rPr>
        <w:t>der Austausch von Energie zwischen den unterschiedlich genutzten Bauteilen: mit Wohn-, Geschäfts- und Bürobereichen benötigen die einzelnen Teile zu unterschiedlichen Zeiten ihre Energie-Spitzenwerte, und dank ausgeklügelter Technik wird diese Energie zwischen den Gebäudeteilen ausgetauscht</w:t>
      </w:r>
      <w:r w:rsidR="009A54A3" w:rsidRPr="00E83B60">
        <w:rPr>
          <w:rFonts w:eastAsia="ヒラギノ角ゴ Pro W3"/>
          <w:color w:val="000000"/>
          <w:sz w:val="22"/>
          <w:szCs w:val="22"/>
          <w:lang w:val="de-DE" w:eastAsia="de-DE"/>
        </w:rPr>
        <w:t>.</w:t>
      </w:r>
      <w:r w:rsidR="009A54A3" w:rsidRPr="009A54A3">
        <w:rPr>
          <w:rFonts w:eastAsia="ヒラギノ角ゴ Pro W3"/>
          <w:color w:val="000000"/>
          <w:sz w:val="22"/>
          <w:szCs w:val="22"/>
          <w:lang w:val="de-DE" w:eastAsia="de-DE"/>
        </w:rPr>
        <w:t xml:space="preserve"> </w:t>
      </w:r>
    </w:p>
    <w:p w:rsidR="00E15643" w:rsidRPr="00E15643" w:rsidRDefault="0048290A"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ascii="Calibri" w:hAnsi="Calibri"/>
          <w:i/>
          <w:sz w:val="22"/>
          <w:szCs w:val="22"/>
        </w:rPr>
      </w:pPr>
      <w:r>
        <w:rPr>
          <w:rFonts w:ascii="Calibri" w:hAnsi="Calibri"/>
          <w:i/>
          <w:sz w:val="22"/>
          <w:szCs w:val="22"/>
        </w:rPr>
        <w:t>Das Preisgeld von 5.000,</w:t>
      </w:r>
      <w:r w:rsidR="00C54B1D">
        <w:rPr>
          <w:rFonts w:ascii="Calibri" w:hAnsi="Calibri"/>
          <w:i/>
          <w:sz w:val="22"/>
          <w:szCs w:val="22"/>
        </w:rPr>
        <w:t>- Euro wurde vom</w:t>
      </w:r>
      <w:r w:rsidR="00E15643" w:rsidRPr="00E15643">
        <w:rPr>
          <w:rFonts w:ascii="Calibri" w:hAnsi="Calibri"/>
          <w:i/>
          <w:sz w:val="22"/>
          <w:szCs w:val="22"/>
        </w:rPr>
        <w:t xml:space="preserve"> </w:t>
      </w:r>
      <w:r w:rsidR="00E15643" w:rsidRPr="00E15643">
        <w:rPr>
          <w:rFonts w:ascii="Calibri" w:hAnsi="Calibri"/>
          <w:i/>
          <w:sz w:val="22"/>
          <w:szCs w:val="22"/>
          <w:lang w:val="de-AT"/>
        </w:rPr>
        <w:t>Bundesministerium für Verkehr, Innovation und Technologie</w:t>
      </w:r>
      <w:r w:rsidR="00090C2B">
        <w:rPr>
          <w:rFonts w:ascii="Calibri" w:hAnsi="Calibri"/>
          <w:i/>
          <w:sz w:val="22"/>
          <w:szCs w:val="22"/>
          <w:lang w:val="de-AT"/>
        </w:rPr>
        <w:t xml:space="preserve"> </w:t>
      </w:r>
      <w:r w:rsidR="00090C2B" w:rsidRPr="004B3380">
        <w:rPr>
          <w:rFonts w:ascii="Calibri" w:hAnsi="Calibri"/>
          <w:i/>
          <w:sz w:val="22"/>
          <w:szCs w:val="22"/>
        </w:rPr>
        <w:t xml:space="preserve">mit dem Programm Haus der Zukunft </w:t>
      </w:r>
      <w:r w:rsidR="00090C2B">
        <w:rPr>
          <w:rFonts w:ascii="Calibri" w:hAnsi="Calibri"/>
          <w:i/>
          <w:sz w:val="22"/>
          <w:szCs w:val="22"/>
        </w:rPr>
        <w:t xml:space="preserve">Plus </w:t>
      </w:r>
      <w:r w:rsidR="00090C2B" w:rsidRPr="004B3380">
        <w:rPr>
          <w:rFonts w:ascii="Calibri" w:hAnsi="Calibri"/>
          <w:i/>
          <w:sz w:val="22"/>
          <w:szCs w:val="22"/>
        </w:rPr>
        <w:t xml:space="preserve">und der Forschungsförderungsgesellschaft (FFG) </w:t>
      </w:r>
      <w:r w:rsidR="00C54B1D">
        <w:rPr>
          <w:rFonts w:ascii="Calibri" w:hAnsi="Calibri"/>
          <w:i/>
          <w:sz w:val="22"/>
          <w:szCs w:val="22"/>
          <w:lang w:val="de-AT"/>
        </w:rPr>
        <w:t>zur Verfügung gestellt.</w:t>
      </w:r>
    </w:p>
    <w:p w:rsidR="009A54A3" w:rsidRPr="009A54A3" w:rsidRDefault="009A54A3" w:rsidP="009A54A3">
      <w:pPr>
        <w:spacing w:before="100" w:beforeAutospacing="1" w:after="100" w:afterAutospacing="1"/>
        <w:rPr>
          <w:rFonts w:eastAsia="ヒラギノ角ゴ Pro W3"/>
          <w:color w:val="000000"/>
          <w:sz w:val="22"/>
          <w:szCs w:val="22"/>
          <w:lang w:val="de-DE" w:eastAsia="de-DE"/>
        </w:rPr>
      </w:pPr>
      <w:r w:rsidRPr="009A54A3">
        <w:rPr>
          <w:rFonts w:eastAsia="ヒラギノ角ゴ Pro W3"/>
          <w:color w:val="000000"/>
          <w:sz w:val="22"/>
          <w:szCs w:val="22"/>
          <w:lang w:val="de-DE" w:eastAsia="de-DE"/>
        </w:rPr>
        <w:t xml:space="preserve">Das </w:t>
      </w:r>
      <w:hyperlink r:id="rId15" w:history="1">
        <w:r w:rsidRPr="009A54A3">
          <w:rPr>
            <w:rStyle w:val="Hyperlink"/>
            <w:rFonts w:eastAsia="ヒラギノ角ゴ Pro W3"/>
            <w:sz w:val="22"/>
            <w:szCs w:val="22"/>
            <w:lang w:val="de-DE" w:eastAsia="de-DE"/>
          </w:rPr>
          <w:t>Lernspiel "100 gewinnt"</w:t>
        </w:r>
      </w:hyperlink>
      <w:r w:rsidRPr="009A54A3">
        <w:rPr>
          <w:rFonts w:eastAsia="ヒラギノ角ゴ Pro W3"/>
          <w:color w:val="000000"/>
          <w:sz w:val="22"/>
          <w:szCs w:val="22"/>
          <w:lang w:val="de-DE" w:eastAsia="de-DE"/>
        </w:rPr>
        <w:t xml:space="preserve"> wurde mit dem </w:t>
      </w:r>
      <w:proofErr w:type="spellStart"/>
      <w:r w:rsidRPr="009A54A3">
        <w:rPr>
          <w:rFonts w:eastAsia="ヒラギノ角ゴ Pro W3"/>
          <w:color w:val="000000"/>
          <w:sz w:val="22"/>
          <w:szCs w:val="22"/>
          <w:lang w:val="de-DE" w:eastAsia="de-DE"/>
        </w:rPr>
        <w:t>Biorama</w:t>
      </w:r>
      <w:proofErr w:type="spellEnd"/>
      <w:r w:rsidRPr="009A54A3">
        <w:rPr>
          <w:rFonts w:eastAsia="ヒラギノ角ゴ Pro W3"/>
          <w:color w:val="000000"/>
          <w:sz w:val="22"/>
          <w:szCs w:val="22"/>
          <w:lang w:val="de-DE" w:eastAsia="de-DE"/>
        </w:rPr>
        <w:t xml:space="preserve"> Sonderpreis ausgezeichnet.</w:t>
      </w:r>
      <w:r>
        <w:rPr>
          <w:rFonts w:eastAsia="ヒラギノ角ゴ Pro W3"/>
          <w:color w:val="000000"/>
          <w:sz w:val="22"/>
          <w:szCs w:val="22"/>
          <w:lang w:val="de-DE" w:eastAsia="de-DE"/>
        </w:rPr>
        <w:t xml:space="preserve"> Das Spiel wurde von der </w:t>
      </w:r>
      <w:proofErr w:type="spellStart"/>
      <w:r>
        <w:rPr>
          <w:rFonts w:eastAsia="ヒラギノ角ゴ Pro W3"/>
          <w:color w:val="000000"/>
          <w:sz w:val="22"/>
          <w:szCs w:val="22"/>
          <w:lang w:val="de-DE" w:eastAsia="de-DE"/>
        </w:rPr>
        <w:t>Initiative</w:t>
      </w:r>
      <w:r w:rsidRPr="009A54A3">
        <w:rPr>
          <w:rFonts w:eastAsia="ヒラギノ角ゴ Pro W3"/>
          <w:color w:val="000000"/>
          <w:sz w:val="22"/>
          <w:szCs w:val="22"/>
          <w:lang w:val="de-DE" w:eastAsia="de-DE"/>
        </w:rPr>
        <w:t>„ein</w:t>
      </w:r>
      <w:proofErr w:type="spellEnd"/>
      <w:r w:rsidRPr="009A54A3">
        <w:rPr>
          <w:rFonts w:eastAsia="ヒラギノ角ゴ Pro W3"/>
          <w:color w:val="000000"/>
          <w:sz w:val="22"/>
          <w:szCs w:val="22"/>
          <w:lang w:val="de-DE" w:eastAsia="de-DE"/>
        </w:rPr>
        <w:t xml:space="preserve"> guter Tag hat 100 Punkte“, </w:t>
      </w:r>
      <w:r w:rsidR="007179B0">
        <w:rPr>
          <w:rFonts w:eastAsia="ヒラギノ角ゴ Pro W3"/>
          <w:color w:val="000000"/>
          <w:sz w:val="22"/>
          <w:szCs w:val="22"/>
          <w:lang w:val="de-DE" w:eastAsia="de-DE"/>
        </w:rPr>
        <w:t>(Integral Ruedi Baur,</w:t>
      </w:r>
      <w:r w:rsidRPr="009A54A3">
        <w:rPr>
          <w:rFonts w:eastAsia="ヒラギノ角ゴ Pro W3"/>
          <w:color w:val="000000"/>
          <w:sz w:val="22"/>
          <w:szCs w:val="22"/>
          <w:lang w:val="de-DE" w:eastAsia="de-DE"/>
        </w:rPr>
        <w:t xml:space="preserve"> Zürich und der Kairos Wirkungsf</w:t>
      </w:r>
      <w:r w:rsidR="00427B7D">
        <w:rPr>
          <w:rFonts w:eastAsia="ヒラギノ角ゴ Pro W3"/>
          <w:color w:val="000000"/>
          <w:sz w:val="22"/>
          <w:szCs w:val="22"/>
          <w:lang w:val="de-DE" w:eastAsia="de-DE"/>
        </w:rPr>
        <w:t xml:space="preserve">orschung &amp; Entwicklung gGmbH, </w:t>
      </w:r>
      <w:r w:rsidRPr="009A54A3">
        <w:rPr>
          <w:rFonts w:eastAsia="ヒラギノ角ゴ Pro W3"/>
          <w:color w:val="000000"/>
          <w:sz w:val="22"/>
          <w:szCs w:val="22"/>
          <w:lang w:val="de-DE" w:eastAsia="de-DE"/>
        </w:rPr>
        <w:t>Bregenz</w:t>
      </w:r>
      <w:r w:rsidR="00427B7D">
        <w:rPr>
          <w:rFonts w:eastAsia="ヒラギノ角ゴ Pro W3"/>
          <w:color w:val="000000"/>
          <w:sz w:val="22"/>
          <w:szCs w:val="22"/>
          <w:lang w:val="de-DE" w:eastAsia="de-DE"/>
        </w:rPr>
        <w:t>)</w:t>
      </w:r>
      <w:r w:rsidRPr="009A54A3">
        <w:rPr>
          <w:rFonts w:eastAsia="ヒラギノ角ゴ Pro W3"/>
          <w:color w:val="000000"/>
          <w:sz w:val="22"/>
          <w:szCs w:val="22"/>
          <w:lang w:val="de-DE" w:eastAsia="de-DE"/>
        </w:rPr>
        <w:t xml:space="preserve"> </w:t>
      </w:r>
      <w:r w:rsidR="007179B0">
        <w:rPr>
          <w:rFonts w:eastAsia="ヒラギノ角ゴ Pro W3"/>
          <w:color w:val="000000"/>
          <w:sz w:val="22"/>
          <w:szCs w:val="22"/>
          <w:lang w:val="de-DE" w:eastAsia="de-DE"/>
        </w:rPr>
        <w:t>entwickelt.</w:t>
      </w:r>
      <w:r>
        <w:rPr>
          <w:rFonts w:eastAsia="ヒラギノ角ゴ Pro W3"/>
          <w:color w:val="000000"/>
          <w:sz w:val="22"/>
          <w:szCs w:val="22"/>
          <w:lang w:val="de-DE" w:eastAsia="de-DE"/>
        </w:rPr>
        <w:t xml:space="preserve"> </w:t>
      </w:r>
      <w:r w:rsidRPr="009A54A3">
        <w:rPr>
          <w:rFonts w:eastAsia="ヒラギノ角ゴ Pro W3"/>
          <w:color w:val="000000"/>
          <w:sz w:val="22"/>
          <w:szCs w:val="22"/>
          <w:lang w:val="de-DE" w:eastAsia="de-DE"/>
        </w:rPr>
        <w:t xml:space="preserve">In spielerischer Art und Weise wird Bewusstsein für die Klimarelevanz alltäglicher Handlungen geschaffen. Gleichzeitig wird Interesse geweckt, sich weiter mit der Thematik auseinander zu setzten. </w:t>
      </w:r>
      <w:r>
        <w:rPr>
          <w:rFonts w:eastAsia="ヒラギノ角ゴ Pro W3"/>
          <w:color w:val="000000"/>
          <w:sz w:val="22"/>
          <w:szCs w:val="22"/>
          <w:lang w:val="de-DE" w:eastAsia="de-DE"/>
        </w:rPr>
        <w:br/>
      </w:r>
      <w:r w:rsidRPr="009A54A3">
        <w:rPr>
          <w:rFonts w:eastAsia="ヒラギノ角ゴ Pro W3"/>
          <w:i/>
          <w:color w:val="000000"/>
          <w:sz w:val="22"/>
          <w:szCs w:val="22"/>
          <w:lang w:val="de-DE" w:eastAsia="de-DE"/>
        </w:rPr>
        <w:t xml:space="preserve">Das </w:t>
      </w:r>
      <w:proofErr w:type="spellStart"/>
      <w:r w:rsidRPr="009A54A3">
        <w:rPr>
          <w:rFonts w:eastAsia="ヒラギノ角ゴ Pro W3"/>
          <w:i/>
          <w:color w:val="000000"/>
          <w:sz w:val="22"/>
          <w:szCs w:val="22"/>
          <w:lang w:val="de-DE" w:eastAsia="de-DE"/>
        </w:rPr>
        <w:t>Biorama</w:t>
      </w:r>
      <w:proofErr w:type="spellEnd"/>
      <w:r w:rsidRPr="009A54A3">
        <w:rPr>
          <w:rFonts w:eastAsia="ヒラギノ角ゴ Pro W3"/>
          <w:i/>
          <w:color w:val="000000"/>
          <w:sz w:val="22"/>
          <w:szCs w:val="22"/>
          <w:lang w:val="de-DE" w:eastAsia="de-DE"/>
        </w:rPr>
        <w:t xml:space="preserve"> Magazin stellt für dieses Projekt ein Medienpaket zur Verfügung.</w:t>
      </w: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highlight w:val="yellow"/>
        </w:rPr>
      </w:pPr>
    </w:p>
    <w:p w:rsidR="0048290A" w:rsidRPr="00176FB4" w:rsidRDefault="0048290A"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highlight w:val="yellow"/>
        </w:rPr>
      </w:pP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C84F40">
        <w:rPr>
          <w:rFonts w:ascii="Calibri" w:hAnsi="Calibri"/>
          <w:sz w:val="22"/>
          <w:szCs w:val="22"/>
        </w:rPr>
        <w:t>Insgesamt EUR 21.000,- stellten Unternehmen und öffentliche Hand als Preisgeld für den ÖGUT-Umweltpreis zur Verfügung</w:t>
      </w:r>
      <w:r w:rsidR="00E15643">
        <w:rPr>
          <w:rFonts w:ascii="Calibri" w:hAnsi="Calibri"/>
          <w:sz w:val="22"/>
          <w:szCs w:val="22"/>
        </w:rPr>
        <w:t>.</w:t>
      </w:r>
      <w:r w:rsidRPr="00C84F40">
        <w:rPr>
          <w:rFonts w:ascii="Calibri" w:hAnsi="Calibri"/>
          <w:sz w:val="22"/>
          <w:szCs w:val="22"/>
        </w:rPr>
        <w:t xml:space="preserve"> Die Entscheidung über die Auszeichnungen für alle Kategorien traf</w:t>
      </w:r>
      <w:r w:rsidR="0083770B">
        <w:rPr>
          <w:rFonts w:ascii="Calibri" w:hAnsi="Calibri"/>
          <w:sz w:val="22"/>
          <w:szCs w:val="22"/>
        </w:rPr>
        <w:t>en</w:t>
      </w:r>
      <w:r w:rsidRPr="00C84F40">
        <w:rPr>
          <w:rFonts w:ascii="Calibri" w:hAnsi="Calibri"/>
          <w:sz w:val="22"/>
          <w:szCs w:val="22"/>
        </w:rPr>
        <w:t xml:space="preserve"> </w:t>
      </w:r>
      <w:r w:rsidR="0083770B">
        <w:rPr>
          <w:rFonts w:ascii="Calibri" w:hAnsi="Calibri"/>
          <w:sz w:val="22"/>
          <w:szCs w:val="22"/>
        </w:rPr>
        <w:t>zwei</w:t>
      </w:r>
      <w:r w:rsidRPr="00C84F40">
        <w:rPr>
          <w:rFonts w:ascii="Calibri" w:hAnsi="Calibri"/>
          <w:sz w:val="22"/>
          <w:szCs w:val="22"/>
        </w:rPr>
        <w:t xml:space="preserve"> unabhängige</w:t>
      </w:r>
      <w:r w:rsidR="006856FC">
        <w:rPr>
          <w:rFonts w:ascii="Calibri" w:hAnsi="Calibri"/>
          <w:sz w:val="22"/>
          <w:szCs w:val="22"/>
        </w:rPr>
        <w:t xml:space="preserve"> </w:t>
      </w:r>
      <w:r w:rsidRPr="00C84F40">
        <w:rPr>
          <w:rFonts w:ascii="Calibri" w:hAnsi="Calibri"/>
          <w:sz w:val="22"/>
          <w:szCs w:val="22"/>
        </w:rPr>
        <w:t>Jury</w:t>
      </w:r>
      <w:r w:rsidR="0083770B">
        <w:rPr>
          <w:rFonts w:ascii="Calibri" w:hAnsi="Calibri"/>
          <w:sz w:val="22"/>
          <w:szCs w:val="22"/>
        </w:rPr>
        <w:t>s</w:t>
      </w:r>
      <w:r w:rsidRPr="00C84F40">
        <w:rPr>
          <w:rFonts w:ascii="Calibri" w:hAnsi="Calibri"/>
          <w:sz w:val="22"/>
          <w:szCs w:val="22"/>
        </w:rPr>
        <w:t xml:space="preserve"> mit </w:t>
      </w:r>
      <w:proofErr w:type="spellStart"/>
      <w:r w:rsidR="0083770B">
        <w:rPr>
          <w:rFonts w:ascii="Calibri" w:hAnsi="Calibri"/>
          <w:sz w:val="22"/>
          <w:szCs w:val="22"/>
        </w:rPr>
        <w:t>ExpertInnen</w:t>
      </w:r>
      <w:proofErr w:type="spellEnd"/>
      <w:r w:rsidR="0083770B" w:rsidRPr="00C84F40">
        <w:rPr>
          <w:rFonts w:ascii="Calibri" w:hAnsi="Calibri"/>
          <w:sz w:val="22"/>
          <w:szCs w:val="22"/>
        </w:rPr>
        <w:t xml:space="preserve"> </w:t>
      </w:r>
      <w:r w:rsidRPr="00C84F40">
        <w:rPr>
          <w:rFonts w:ascii="Calibri" w:hAnsi="Calibri"/>
          <w:sz w:val="22"/>
          <w:szCs w:val="22"/>
        </w:rPr>
        <w:t>aus Wirtschaft, Verwaltung und Umwelt.</w:t>
      </w:r>
    </w:p>
    <w:p w:rsidR="00905A9D" w:rsidRPr="000F20DF" w:rsidRDefault="00905A9D"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p>
    <w:p w:rsidR="00496A06" w:rsidRPr="000F20DF"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r w:rsidRPr="000F20DF">
        <w:rPr>
          <w:rFonts w:ascii="Calibri" w:hAnsi="Calibri"/>
          <w:sz w:val="22"/>
          <w:szCs w:val="22"/>
        </w:rPr>
        <w:t xml:space="preserve">Fotomaterial und nähere Informationen zu den </w:t>
      </w:r>
      <w:r w:rsidR="00A94D51">
        <w:rPr>
          <w:rFonts w:ascii="Calibri" w:hAnsi="Calibri"/>
          <w:sz w:val="22"/>
          <w:szCs w:val="22"/>
        </w:rPr>
        <w:t xml:space="preserve">nominierten </w:t>
      </w:r>
      <w:r w:rsidRPr="000F20DF">
        <w:rPr>
          <w:rFonts w:ascii="Calibri" w:hAnsi="Calibri"/>
          <w:sz w:val="22"/>
          <w:szCs w:val="22"/>
        </w:rPr>
        <w:t>Projekten und PreisträgerInnen</w:t>
      </w:r>
      <w:r w:rsidR="00B4751B">
        <w:rPr>
          <w:rFonts w:ascii="Calibri" w:hAnsi="Calibri"/>
          <w:sz w:val="22"/>
          <w:szCs w:val="22"/>
        </w:rPr>
        <w:t xml:space="preserve"> finden S</w:t>
      </w:r>
      <w:r w:rsidRPr="000F20DF">
        <w:rPr>
          <w:rFonts w:ascii="Calibri" w:hAnsi="Calibri"/>
          <w:sz w:val="22"/>
          <w:szCs w:val="22"/>
        </w:rPr>
        <w:t>ie auf der ÖGUT</w:t>
      </w:r>
      <w:r w:rsidR="007D7E42" w:rsidRPr="000F20DF">
        <w:rPr>
          <w:rFonts w:ascii="Calibri" w:hAnsi="Calibri"/>
          <w:sz w:val="22"/>
          <w:szCs w:val="22"/>
        </w:rPr>
        <w:t>-</w:t>
      </w:r>
      <w:r w:rsidR="008E4111">
        <w:rPr>
          <w:rFonts w:ascii="Calibri" w:hAnsi="Calibri"/>
          <w:sz w:val="22"/>
          <w:szCs w:val="22"/>
        </w:rPr>
        <w:t>Website zum Download unter</w:t>
      </w:r>
      <w:r w:rsidRPr="000F20DF">
        <w:rPr>
          <w:rFonts w:ascii="Calibri" w:hAnsi="Calibri"/>
          <w:sz w:val="22"/>
          <w:szCs w:val="22"/>
        </w:rPr>
        <w:t xml:space="preserve"> </w:t>
      </w:r>
      <w:hyperlink r:id="rId16" w:history="1">
        <w:r w:rsidR="008E4111" w:rsidRPr="008E4111">
          <w:rPr>
            <w:rStyle w:val="Hyperlink"/>
            <w:rFonts w:ascii="Calibri" w:hAnsi="Calibri"/>
            <w:sz w:val="22"/>
            <w:szCs w:val="22"/>
          </w:rPr>
          <w:t>www.oegut.at</w:t>
        </w:r>
      </w:hyperlink>
      <w:r w:rsidR="008E4111">
        <w:rPr>
          <w:rFonts w:ascii="Calibri" w:hAnsi="Calibri"/>
          <w:sz w:val="22"/>
          <w:szCs w:val="22"/>
        </w:rPr>
        <w:t xml:space="preserve"> oder als Zusammenstellung in der </w:t>
      </w:r>
      <w:hyperlink r:id="rId17" w:history="1">
        <w:r w:rsidR="008E4111" w:rsidRPr="008E4111">
          <w:rPr>
            <w:rStyle w:val="Hyperlink"/>
            <w:rFonts w:ascii="Calibri" w:hAnsi="Calibri"/>
            <w:sz w:val="22"/>
            <w:szCs w:val="22"/>
          </w:rPr>
          <w:t>Infobroschüre zu den UmweltpreisträgerInnen und Nominierten</w:t>
        </w:r>
      </w:hyperlink>
      <w:r w:rsidR="008E4111">
        <w:rPr>
          <w:rFonts w:ascii="Calibri" w:hAnsi="Calibri"/>
          <w:sz w:val="22"/>
          <w:szCs w:val="22"/>
        </w:rPr>
        <w:t xml:space="preserve">. </w:t>
      </w:r>
    </w:p>
    <w:p w:rsidR="00496A06" w:rsidRDefault="00496A06"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rPr>
      </w:pPr>
    </w:p>
    <w:p w:rsidR="008E4111" w:rsidRPr="008E4111" w:rsidRDefault="008E4111" w:rsidP="008E4111">
      <w:pPr>
        <w:spacing w:before="100" w:beforeAutospacing="1" w:after="100" w:afterAutospacing="1"/>
        <w:rPr>
          <w:rFonts w:asciiTheme="minorHAnsi" w:hAnsiTheme="minorHAnsi"/>
          <w:sz w:val="24"/>
          <w:szCs w:val="24"/>
        </w:rPr>
      </w:pPr>
      <w:r w:rsidRPr="008E4111">
        <w:rPr>
          <w:rFonts w:eastAsia="ヒラギノ角ゴ Pro W3"/>
          <w:color w:val="000000"/>
          <w:sz w:val="22"/>
          <w:szCs w:val="22"/>
          <w:lang w:val="de-DE" w:eastAsia="de-DE"/>
        </w:rPr>
        <w:t xml:space="preserve">Wenn Sie </w:t>
      </w:r>
      <w:r w:rsidR="0048290A">
        <w:rPr>
          <w:rFonts w:eastAsia="ヒラギノ角ゴ Pro W3"/>
          <w:color w:val="000000"/>
          <w:sz w:val="22"/>
          <w:szCs w:val="22"/>
          <w:lang w:val="de-DE" w:eastAsia="de-DE"/>
        </w:rPr>
        <w:t>auch  an den monatlichen E-Mail-</w:t>
      </w:r>
      <w:r w:rsidRPr="008E4111">
        <w:rPr>
          <w:rFonts w:eastAsia="ヒラギノ角ゴ Pro W3"/>
          <w:color w:val="000000"/>
          <w:sz w:val="22"/>
          <w:szCs w:val="22"/>
          <w:lang w:val="de-DE" w:eastAsia="de-DE"/>
        </w:rPr>
        <w:t>News der ÖGUT interessiert sind, geben Sie uns bitte Ihren Namen und Ihre E-Mail-Adresse bekannt oder registrieren Sie sich unter</w:t>
      </w:r>
      <w:r>
        <w:rPr>
          <w:rFonts w:ascii="Times New Roman" w:hAnsi="Times New Roman"/>
          <w:sz w:val="24"/>
          <w:szCs w:val="24"/>
        </w:rPr>
        <w:t xml:space="preserve"> </w:t>
      </w:r>
      <w:hyperlink r:id="rId18" w:history="1">
        <w:r w:rsidRPr="008E4111">
          <w:rPr>
            <w:rStyle w:val="Hyperlink"/>
            <w:rFonts w:asciiTheme="minorHAnsi" w:hAnsiTheme="minorHAnsi"/>
            <w:sz w:val="24"/>
            <w:szCs w:val="24"/>
          </w:rPr>
          <w:t>http://www.oegut.at/de/newsletter/</w:t>
        </w:r>
      </w:hyperlink>
      <w:r>
        <w:rPr>
          <w:rFonts w:asciiTheme="minorHAnsi" w:hAnsiTheme="minorHAnsi"/>
          <w:sz w:val="24"/>
          <w:szCs w:val="24"/>
        </w:rPr>
        <w:t>.</w:t>
      </w:r>
    </w:p>
    <w:p w:rsidR="008E4111" w:rsidRPr="008E4111" w:rsidRDefault="008E4111" w:rsidP="004B3380">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jc w:val="both"/>
        <w:rPr>
          <w:rFonts w:ascii="Calibri" w:hAnsi="Calibri"/>
          <w:sz w:val="22"/>
          <w:szCs w:val="22"/>
          <w:lang w:val="de-AT"/>
        </w:rPr>
      </w:pPr>
    </w:p>
    <w:p w:rsidR="00C1178B" w:rsidRPr="004612D5" w:rsidRDefault="00496A06" w:rsidP="008E4111">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tLeast"/>
        <w:rPr>
          <w:rFonts w:cs="Arial"/>
          <w:b/>
          <w:sz w:val="22"/>
          <w:szCs w:val="22"/>
        </w:rPr>
      </w:pPr>
      <w:r w:rsidRPr="00176FB4">
        <w:rPr>
          <w:sz w:val="22"/>
          <w:szCs w:val="22"/>
        </w:rPr>
        <w:br w:type="page"/>
      </w:r>
      <w:r w:rsidR="008E4111" w:rsidRPr="004612D5">
        <w:rPr>
          <w:rFonts w:cs="Arial"/>
          <w:b/>
          <w:sz w:val="22"/>
          <w:szCs w:val="22"/>
        </w:rPr>
        <w:lastRenderedPageBreak/>
        <w:t xml:space="preserve"> </w:t>
      </w:r>
    </w:p>
    <w:p w:rsidR="00496A06" w:rsidRPr="00C1178B" w:rsidRDefault="00496A06" w:rsidP="004B3380">
      <w:pPr>
        <w:rPr>
          <w:lang w:val="de-DE"/>
        </w:rPr>
      </w:pPr>
    </w:p>
    <w:sectPr w:rsidR="00496A06" w:rsidRPr="00C1178B" w:rsidSect="00D303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8B7"/>
    <w:multiLevelType w:val="multilevel"/>
    <w:tmpl w:val="A8264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95"/>
    <w:rsid w:val="0000792C"/>
    <w:rsid w:val="000140E8"/>
    <w:rsid w:val="0002082E"/>
    <w:rsid w:val="000273FF"/>
    <w:rsid w:val="00031730"/>
    <w:rsid w:val="00044701"/>
    <w:rsid w:val="00085081"/>
    <w:rsid w:val="00090C2B"/>
    <w:rsid w:val="000A2BDE"/>
    <w:rsid w:val="000A52E4"/>
    <w:rsid w:val="000C3D09"/>
    <w:rsid w:val="000F20DF"/>
    <w:rsid w:val="00192E55"/>
    <w:rsid w:val="001D0EB0"/>
    <w:rsid w:val="001E7793"/>
    <w:rsid w:val="00217E6E"/>
    <w:rsid w:val="002856C6"/>
    <w:rsid w:val="002A3516"/>
    <w:rsid w:val="002B1C10"/>
    <w:rsid w:val="0034555B"/>
    <w:rsid w:val="00385954"/>
    <w:rsid w:val="00393728"/>
    <w:rsid w:val="0039740F"/>
    <w:rsid w:val="004171A0"/>
    <w:rsid w:val="00425595"/>
    <w:rsid w:val="00427B7D"/>
    <w:rsid w:val="004612D5"/>
    <w:rsid w:val="00470310"/>
    <w:rsid w:val="0047078E"/>
    <w:rsid w:val="00480F78"/>
    <w:rsid w:val="0048290A"/>
    <w:rsid w:val="00496A06"/>
    <w:rsid w:val="004A4D8D"/>
    <w:rsid w:val="004B2601"/>
    <w:rsid w:val="004B3380"/>
    <w:rsid w:val="004D7370"/>
    <w:rsid w:val="004E0208"/>
    <w:rsid w:val="004E7902"/>
    <w:rsid w:val="00527F72"/>
    <w:rsid w:val="0060778A"/>
    <w:rsid w:val="006242CB"/>
    <w:rsid w:val="0065133C"/>
    <w:rsid w:val="00665E89"/>
    <w:rsid w:val="006856FC"/>
    <w:rsid w:val="006B371C"/>
    <w:rsid w:val="006C390F"/>
    <w:rsid w:val="007179B0"/>
    <w:rsid w:val="00756016"/>
    <w:rsid w:val="0078024A"/>
    <w:rsid w:val="00792BDA"/>
    <w:rsid w:val="007956E0"/>
    <w:rsid w:val="007C0C8E"/>
    <w:rsid w:val="007D7E42"/>
    <w:rsid w:val="007F4F69"/>
    <w:rsid w:val="0083770B"/>
    <w:rsid w:val="00851482"/>
    <w:rsid w:val="00862AB7"/>
    <w:rsid w:val="008C5A8D"/>
    <w:rsid w:val="008D095F"/>
    <w:rsid w:val="008E4111"/>
    <w:rsid w:val="008E474A"/>
    <w:rsid w:val="00902E7D"/>
    <w:rsid w:val="00905A9D"/>
    <w:rsid w:val="0092436B"/>
    <w:rsid w:val="00962EB7"/>
    <w:rsid w:val="009A54A3"/>
    <w:rsid w:val="009D2AC2"/>
    <w:rsid w:val="00A018B6"/>
    <w:rsid w:val="00A20F85"/>
    <w:rsid w:val="00A25787"/>
    <w:rsid w:val="00A50FA6"/>
    <w:rsid w:val="00A94D51"/>
    <w:rsid w:val="00AA1939"/>
    <w:rsid w:val="00AB7C2C"/>
    <w:rsid w:val="00AF2A0B"/>
    <w:rsid w:val="00B4751B"/>
    <w:rsid w:val="00B9148D"/>
    <w:rsid w:val="00BB3FDD"/>
    <w:rsid w:val="00BD32E8"/>
    <w:rsid w:val="00C1178B"/>
    <w:rsid w:val="00C45993"/>
    <w:rsid w:val="00C54B1D"/>
    <w:rsid w:val="00C55B9A"/>
    <w:rsid w:val="00C7369C"/>
    <w:rsid w:val="00C75A08"/>
    <w:rsid w:val="00CC63DC"/>
    <w:rsid w:val="00CD5337"/>
    <w:rsid w:val="00CE2E66"/>
    <w:rsid w:val="00D3037F"/>
    <w:rsid w:val="00D36EA6"/>
    <w:rsid w:val="00D42E56"/>
    <w:rsid w:val="00D653E5"/>
    <w:rsid w:val="00D9629E"/>
    <w:rsid w:val="00DC61C5"/>
    <w:rsid w:val="00DD2871"/>
    <w:rsid w:val="00E15643"/>
    <w:rsid w:val="00E83B60"/>
    <w:rsid w:val="00E87820"/>
    <w:rsid w:val="00F46841"/>
    <w:rsid w:val="00F7794A"/>
    <w:rsid w:val="00F86E4C"/>
    <w:rsid w:val="00F94637"/>
    <w:rsid w:val="00FC0102"/>
    <w:rsid w:val="00FC6293"/>
    <w:rsid w:val="00FC7E06"/>
    <w:rsid w:val="00FF61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939"/>
    <w:rPr>
      <w:lang w:val="de-AT"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paragraph" w:styleId="berschrift3">
    <w:name w:val="heading 3"/>
    <w:basedOn w:val="Standard"/>
    <w:next w:val="Standard"/>
    <w:link w:val="berschrift3Zchn"/>
    <w:uiPriority w:val="9"/>
    <w:semiHidden/>
    <w:unhideWhenUsed/>
    <w:qFormat/>
    <w:rsid w:val="00A94D5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customStyle="1" w:styleId="FreieForm">
    <w:name w:val="Freie Form"/>
    <w:rsid w:val="00496A06"/>
    <w:rPr>
      <w:rFonts w:ascii="Times New Roman" w:eastAsia="ヒラギノ角ゴ Pro W3" w:hAnsi="Times New Roman"/>
      <w:color w:val="000000"/>
    </w:rPr>
  </w:style>
  <w:style w:type="paragraph" w:customStyle="1" w:styleId="tablup">
    <w:name w:val="tabl_up"/>
    <w:rsid w:val="00496A06"/>
    <w:pPr>
      <w:keepNext/>
      <w:spacing w:before="240" w:after="120" w:line="240" w:lineRule="atLeast"/>
      <w:jc w:val="center"/>
    </w:pPr>
    <w:rPr>
      <w:rFonts w:ascii="Arial" w:eastAsia="ヒラギノ角ゴ Pro W3" w:hAnsi="Arial"/>
      <w:color w:val="000000"/>
      <w:lang w:val="en-GB"/>
    </w:rPr>
  </w:style>
  <w:style w:type="character" w:customStyle="1" w:styleId="Hyperlink1">
    <w:name w:val="Hyperlink1"/>
    <w:rsid w:val="00496A06"/>
    <w:rPr>
      <w:color w:val="274A86"/>
      <w:sz w:val="20"/>
      <w:u w:val="single"/>
    </w:rPr>
  </w:style>
  <w:style w:type="paragraph" w:customStyle="1" w:styleId="Standard1">
    <w:name w:val="Standard1"/>
    <w:rsid w:val="00496A06"/>
    <w:rPr>
      <w:rFonts w:ascii="Times New Roman" w:eastAsia="ヒラギノ角ゴ Pro W3" w:hAnsi="Times New Roman"/>
      <w:color w:val="000000"/>
      <w:sz w:val="24"/>
    </w:rPr>
  </w:style>
  <w:style w:type="character" w:styleId="Hyperlink">
    <w:name w:val="Hyperlink"/>
    <w:basedOn w:val="Absatz-Standardschriftart"/>
    <w:uiPriority w:val="99"/>
    <w:rsid w:val="00496A06"/>
    <w:rPr>
      <w:color w:val="0000FF"/>
      <w:u w:val="single"/>
    </w:rPr>
  </w:style>
  <w:style w:type="paragraph" w:styleId="Beschriftung">
    <w:name w:val="caption"/>
    <w:basedOn w:val="Standard"/>
    <w:next w:val="Standard"/>
    <w:autoRedefine/>
    <w:uiPriority w:val="35"/>
    <w:qFormat/>
    <w:rsid w:val="0039740F"/>
    <w:pPr>
      <w:spacing w:line="288" w:lineRule="auto"/>
      <w:jc w:val="right"/>
    </w:pPr>
    <w:rPr>
      <w:rFonts w:asciiTheme="minorHAnsi" w:eastAsia="Times New Roman" w:hAnsiTheme="minorHAnsi"/>
      <w:bCs/>
      <w:sz w:val="18"/>
      <w:lang w:eastAsia="de-AT"/>
    </w:rPr>
  </w:style>
  <w:style w:type="paragraph" w:customStyle="1" w:styleId="Default">
    <w:name w:val="Default"/>
    <w:rsid w:val="0039740F"/>
    <w:pPr>
      <w:autoSpaceDE w:val="0"/>
      <w:autoSpaceDN w:val="0"/>
      <w:adjustRightInd w:val="0"/>
    </w:pPr>
    <w:rPr>
      <w:rFonts w:ascii="Arial" w:eastAsiaTheme="minorEastAsia" w:hAnsi="Arial" w:cs="Arial"/>
      <w:color w:val="000000"/>
      <w:sz w:val="24"/>
      <w:szCs w:val="24"/>
    </w:rPr>
  </w:style>
  <w:style w:type="character" w:styleId="Fett">
    <w:name w:val="Strong"/>
    <w:basedOn w:val="Absatz-Standardschriftart"/>
    <w:uiPriority w:val="22"/>
    <w:qFormat/>
    <w:rsid w:val="0039740F"/>
    <w:rPr>
      <w:b/>
      <w:bCs/>
    </w:rPr>
  </w:style>
  <w:style w:type="paragraph" w:customStyle="1" w:styleId="upreiskategorie">
    <w:name w:val="upreis_kategorie"/>
    <w:basedOn w:val="Standard"/>
    <w:qFormat/>
    <w:rsid w:val="0039740F"/>
    <w:pPr>
      <w:spacing w:before="240" w:after="240" w:line="288" w:lineRule="auto"/>
      <w:jc w:val="both"/>
    </w:pPr>
    <w:rPr>
      <w:rFonts w:asciiTheme="minorHAnsi" w:eastAsia="Times New Roman" w:hAnsiTheme="minorHAnsi" w:cs="Arial"/>
      <w:b/>
      <w:color w:val="319B31"/>
      <w:sz w:val="32"/>
      <w:lang w:eastAsia="de-AT"/>
    </w:rPr>
  </w:style>
  <w:style w:type="paragraph" w:customStyle="1" w:styleId="upreispreistrger">
    <w:name w:val="upreis_preisträger"/>
    <w:basedOn w:val="Standard"/>
    <w:qFormat/>
    <w:rsid w:val="0039740F"/>
    <w:pPr>
      <w:spacing w:before="360" w:after="240" w:line="288" w:lineRule="auto"/>
    </w:pPr>
    <w:rPr>
      <w:rFonts w:asciiTheme="minorHAnsi" w:eastAsia="Times New Roman" w:hAnsiTheme="minorHAnsi" w:cs="Arial"/>
      <w:b/>
      <w:color w:val="404040" w:themeColor="text1" w:themeTint="BF"/>
      <w:sz w:val="24"/>
      <w:lang w:eastAsia="de-AT"/>
    </w:rPr>
  </w:style>
  <w:style w:type="paragraph" w:customStyle="1" w:styleId="upreisflietext">
    <w:name w:val="upreis_fließtext"/>
    <w:basedOn w:val="Standard"/>
    <w:qFormat/>
    <w:rsid w:val="0039740F"/>
    <w:pPr>
      <w:spacing w:after="120" w:line="288" w:lineRule="auto"/>
    </w:pPr>
    <w:rPr>
      <w:rFonts w:asciiTheme="minorHAnsi" w:eastAsia="Times New Roman" w:hAnsiTheme="minorHAnsi" w:cs="Arial"/>
      <w:lang w:eastAsia="de-AT"/>
    </w:rPr>
  </w:style>
  <w:style w:type="character" w:customStyle="1" w:styleId="berschrift3Zchn">
    <w:name w:val="Überschrift 3 Zchn"/>
    <w:basedOn w:val="Absatz-Standardschriftart"/>
    <w:link w:val="berschrift3"/>
    <w:uiPriority w:val="9"/>
    <w:semiHidden/>
    <w:rsid w:val="00A94D51"/>
    <w:rPr>
      <w:rFonts w:asciiTheme="majorHAnsi" w:eastAsiaTheme="majorEastAsia" w:hAnsiTheme="majorHAnsi" w:cstheme="majorBidi"/>
      <w:b/>
      <w:bCs/>
      <w:color w:val="4F81BD" w:themeColor="accent1"/>
      <w:lang w:val="de-AT" w:eastAsia="en-US"/>
    </w:rPr>
  </w:style>
  <w:style w:type="character" w:styleId="BesuchterHyperlink">
    <w:name w:val="FollowedHyperlink"/>
    <w:basedOn w:val="Absatz-Standardschriftart"/>
    <w:uiPriority w:val="99"/>
    <w:semiHidden/>
    <w:unhideWhenUsed/>
    <w:rsid w:val="009A5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1939"/>
    <w:rPr>
      <w:lang w:val="de-AT" w:eastAsia="en-US"/>
    </w:rPr>
  </w:style>
  <w:style w:type="paragraph" w:styleId="berschrift1">
    <w:name w:val="heading 1"/>
    <w:basedOn w:val="Standard"/>
    <w:next w:val="Standard"/>
    <w:link w:val="berschrift1Zchn"/>
    <w:qFormat/>
    <w:rsid w:val="00BD32E8"/>
    <w:pPr>
      <w:keepNext/>
      <w:tabs>
        <w:tab w:val="left" w:pos="6804"/>
      </w:tabs>
      <w:outlineLvl w:val="0"/>
    </w:pPr>
    <w:rPr>
      <w:rFonts w:ascii="Arial" w:eastAsia="Times New Roman" w:hAnsi="Arial"/>
      <w:sz w:val="36"/>
      <w:lang w:val="de-DE" w:eastAsia="de-DE"/>
    </w:rPr>
  </w:style>
  <w:style w:type="paragraph" w:styleId="berschrift3">
    <w:name w:val="heading 3"/>
    <w:basedOn w:val="Standard"/>
    <w:next w:val="Standard"/>
    <w:link w:val="berschrift3Zchn"/>
    <w:uiPriority w:val="9"/>
    <w:semiHidden/>
    <w:unhideWhenUsed/>
    <w:qFormat/>
    <w:rsid w:val="00A94D5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5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5595"/>
    <w:rPr>
      <w:rFonts w:ascii="Tahoma" w:hAnsi="Tahoma" w:cs="Tahoma"/>
      <w:sz w:val="16"/>
      <w:szCs w:val="16"/>
    </w:rPr>
  </w:style>
  <w:style w:type="character" w:customStyle="1" w:styleId="berschrift1Zchn">
    <w:name w:val="Überschrift 1 Zchn"/>
    <w:basedOn w:val="Absatz-Standardschriftart"/>
    <w:link w:val="berschrift1"/>
    <w:rsid w:val="00BD32E8"/>
    <w:rPr>
      <w:rFonts w:ascii="Arial" w:eastAsia="Times New Roman" w:hAnsi="Arial"/>
      <w:sz w:val="36"/>
      <w:lang w:val="de-DE" w:eastAsia="de-DE"/>
    </w:rPr>
  </w:style>
  <w:style w:type="paragraph" w:styleId="Textkrper">
    <w:name w:val="Body Text"/>
    <w:basedOn w:val="Standard"/>
    <w:link w:val="TextkrperZchn"/>
    <w:rsid w:val="00DD2871"/>
    <w:pPr>
      <w:tabs>
        <w:tab w:val="left" w:pos="2268"/>
        <w:tab w:val="left" w:pos="4536"/>
      </w:tabs>
      <w:ind w:right="4252"/>
      <w:jc w:val="both"/>
    </w:pPr>
    <w:rPr>
      <w:rFonts w:ascii="Arial" w:eastAsia="Times New Roman" w:hAnsi="Arial"/>
      <w:b/>
      <w:sz w:val="22"/>
      <w:lang w:val="de-DE" w:eastAsia="de-DE"/>
    </w:rPr>
  </w:style>
  <w:style w:type="character" w:customStyle="1" w:styleId="TextkrperZchn">
    <w:name w:val="Textkörper Zchn"/>
    <w:basedOn w:val="Absatz-Standardschriftart"/>
    <w:link w:val="Textkrper"/>
    <w:rsid w:val="00DD2871"/>
    <w:rPr>
      <w:rFonts w:ascii="Arial" w:eastAsia="Times New Roman" w:hAnsi="Arial"/>
      <w:b/>
      <w:sz w:val="22"/>
      <w:lang w:val="de-DE" w:eastAsia="de-DE"/>
    </w:rPr>
  </w:style>
  <w:style w:type="paragraph" w:customStyle="1" w:styleId="FreieForm">
    <w:name w:val="Freie Form"/>
    <w:rsid w:val="00496A06"/>
    <w:rPr>
      <w:rFonts w:ascii="Times New Roman" w:eastAsia="ヒラギノ角ゴ Pro W3" w:hAnsi="Times New Roman"/>
      <w:color w:val="000000"/>
    </w:rPr>
  </w:style>
  <w:style w:type="paragraph" w:customStyle="1" w:styleId="tablup">
    <w:name w:val="tabl_up"/>
    <w:rsid w:val="00496A06"/>
    <w:pPr>
      <w:keepNext/>
      <w:spacing w:before="240" w:after="120" w:line="240" w:lineRule="atLeast"/>
      <w:jc w:val="center"/>
    </w:pPr>
    <w:rPr>
      <w:rFonts w:ascii="Arial" w:eastAsia="ヒラギノ角ゴ Pro W3" w:hAnsi="Arial"/>
      <w:color w:val="000000"/>
      <w:lang w:val="en-GB"/>
    </w:rPr>
  </w:style>
  <w:style w:type="character" w:customStyle="1" w:styleId="Hyperlink1">
    <w:name w:val="Hyperlink1"/>
    <w:rsid w:val="00496A06"/>
    <w:rPr>
      <w:color w:val="274A86"/>
      <w:sz w:val="20"/>
      <w:u w:val="single"/>
    </w:rPr>
  </w:style>
  <w:style w:type="paragraph" w:customStyle="1" w:styleId="Standard1">
    <w:name w:val="Standard1"/>
    <w:rsid w:val="00496A06"/>
    <w:rPr>
      <w:rFonts w:ascii="Times New Roman" w:eastAsia="ヒラギノ角ゴ Pro W3" w:hAnsi="Times New Roman"/>
      <w:color w:val="000000"/>
      <w:sz w:val="24"/>
    </w:rPr>
  </w:style>
  <w:style w:type="character" w:styleId="Hyperlink">
    <w:name w:val="Hyperlink"/>
    <w:basedOn w:val="Absatz-Standardschriftart"/>
    <w:uiPriority w:val="99"/>
    <w:rsid w:val="00496A06"/>
    <w:rPr>
      <w:color w:val="0000FF"/>
      <w:u w:val="single"/>
    </w:rPr>
  </w:style>
  <w:style w:type="paragraph" w:styleId="Beschriftung">
    <w:name w:val="caption"/>
    <w:basedOn w:val="Standard"/>
    <w:next w:val="Standard"/>
    <w:autoRedefine/>
    <w:uiPriority w:val="35"/>
    <w:qFormat/>
    <w:rsid w:val="0039740F"/>
    <w:pPr>
      <w:spacing w:line="288" w:lineRule="auto"/>
      <w:jc w:val="right"/>
    </w:pPr>
    <w:rPr>
      <w:rFonts w:asciiTheme="minorHAnsi" w:eastAsia="Times New Roman" w:hAnsiTheme="minorHAnsi"/>
      <w:bCs/>
      <w:sz w:val="18"/>
      <w:lang w:eastAsia="de-AT"/>
    </w:rPr>
  </w:style>
  <w:style w:type="paragraph" w:customStyle="1" w:styleId="Default">
    <w:name w:val="Default"/>
    <w:rsid w:val="0039740F"/>
    <w:pPr>
      <w:autoSpaceDE w:val="0"/>
      <w:autoSpaceDN w:val="0"/>
      <w:adjustRightInd w:val="0"/>
    </w:pPr>
    <w:rPr>
      <w:rFonts w:ascii="Arial" w:eastAsiaTheme="minorEastAsia" w:hAnsi="Arial" w:cs="Arial"/>
      <w:color w:val="000000"/>
      <w:sz w:val="24"/>
      <w:szCs w:val="24"/>
    </w:rPr>
  </w:style>
  <w:style w:type="character" w:styleId="Fett">
    <w:name w:val="Strong"/>
    <w:basedOn w:val="Absatz-Standardschriftart"/>
    <w:uiPriority w:val="22"/>
    <w:qFormat/>
    <w:rsid w:val="0039740F"/>
    <w:rPr>
      <w:b/>
      <w:bCs/>
    </w:rPr>
  </w:style>
  <w:style w:type="paragraph" w:customStyle="1" w:styleId="upreiskategorie">
    <w:name w:val="upreis_kategorie"/>
    <w:basedOn w:val="Standard"/>
    <w:qFormat/>
    <w:rsid w:val="0039740F"/>
    <w:pPr>
      <w:spacing w:before="240" w:after="240" w:line="288" w:lineRule="auto"/>
      <w:jc w:val="both"/>
    </w:pPr>
    <w:rPr>
      <w:rFonts w:asciiTheme="minorHAnsi" w:eastAsia="Times New Roman" w:hAnsiTheme="minorHAnsi" w:cs="Arial"/>
      <w:b/>
      <w:color w:val="319B31"/>
      <w:sz w:val="32"/>
      <w:lang w:eastAsia="de-AT"/>
    </w:rPr>
  </w:style>
  <w:style w:type="paragraph" w:customStyle="1" w:styleId="upreispreistrger">
    <w:name w:val="upreis_preisträger"/>
    <w:basedOn w:val="Standard"/>
    <w:qFormat/>
    <w:rsid w:val="0039740F"/>
    <w:pPr>
      <w:spacing w:before="360" w:after="240" w:line="288" w:lineRule="auto"/>
    </w:pPr>
    <w:rPr>
      <w:rFonts w:asciiTheme="minorHAnsi" w:eastAsia="Times New Roman" w:hAnsiTheme="minorHAnsi" w:cs="Arial"/>
      <w:b/>
      <w:color w:val="404040" w:themeColor="text1" w:themeTint="BF"/>
      <w:sz w:val="24"/>
      <w:lang w:eastAsia="de-AT"/>
    </w:rPr>
  </w:style>
  <w:style w:type="paragraph" w:customStyle="1" w:styleId="upreisflietext">
    <w:name w:val="upreis_fließtext"/>
    <w:basedOn w:val="Standard"/>
    <w:qFormat/>
    <w:rsid w:val="0039740F"/>
    <w:pPr>
      <w:spacing w:after="120" w:line="288" w:lineRule="auto"/>
    </w:pPr>
    <w:rPr>
      <w:rFonts w:asciiTheme="minorHAnsi" w:eastAsia="Times New Roman" w:hAnsiTheme="minorHAnsi" w:cs="Arial"/>
      <w:lang w:eastAsia="de-AT"/>
    </w:rPr>
  </w:style>
  <w:style w:type="character" w:customStyle="1" w:styleId="berschrift3Zchn">
    <w:name w:val="Überschrift 3 Zchn"/>
    <w:basedOn w:val="Absatz-Standardschriftart"/>
    <w:link w:val="berschrift3"/>
    <w:uiPriority w:val="9"/>
    <w:semiHidden/>
    <w:rsid w:val="00A94D51"/>
    <w:rPr>
      <w:rFonts w:asciiTheme="majorHAnsi" w:eastAsiaTheme="majorEastAsia" w:hAnsiTheme="majorHAnsi" w:cstheme="majorBidi"/>
      <w:b/>
      <w:bCs/>
      <w:color w:val="4F81BD" w:themeColor="accent1"/>
      <w:lang w:val="de-AT" w:eastAsia="en-US"/>
    </w:rPr>
  </w:style>
  <w:style w:type="character" w:styleId="BesuchterHyperlink">
    <w:name w:val="FollowedHyperlink"/>
    <w:basedOn w:val="Absatz-Standardschriftart"/>
    <w:uiPriority w:val="99"/>
    <w:semiHidden/>
    <w:unhideWhenUsed/>
    <w:rsid w:val="009A5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618">
      <w:bodyDiv w:val="1"/>
      <w:marLeft w:val="0"/>
      <w:marRight w:val="0"/>
      <w:marTop w:val="0"/>
      <w:marBottom w:val="0"/>
      <w:divBdr>
        <w:top w:val="none" w:sz="0" w:space="0" w:color="auto"/>
        <w:left w:val="none" w:sz="0" w:space="0" w:color="auto"/>
        <w:bottom w:val="none" w:sz="0" w:space="0" w:color="auto"/>
        <w:right w:val="none" w:sz="0" w:space="0" w:color="auto"/>
      </w:divBdr>
    </w:div>
    <w:div w:id="259720205">
      <w:bodyDiv w:val="1"/>
      <w:marLeft w:val="0"/>
      <w:marRight w:val="0"/>
      <w:marTop w:val="0"/>
      <w:marBottom w:val="0"/>
      <w:divBdr>
        <w:top w:val="none" w:sz="0" w:space="0" w:color="auto"/>
        <w:left w:val="none" w:sz="0" w:space="0" w:color="auto"/>
        <w:bottom w:val="none" w:sz="0" w:space="0" w:color="auto"/>
        <w:right w:val="none" w:sz="0" w:space="0" w:color="auto"/>
      </w:divBdr>
    </w:div>
    <w:div w:id="1678579735">
      <w:bodyDiv w:val="1"/>
      <w:marLeft w:val="0"/>
      <w:marRight w:val="0"/>
      <w:marTop w:val="0"/>
      <w:marBottom w:val="0"/>
      <w:divBdr>
        <w:top w:val="none" w:sz="0" w:space="0" w:color="auto"/>
        <w:left w:val="none" w:sz="0" w:space="0" w:color="auto"/>
        <w:bottom w:val="none" w:sz="0" w:space="0" w:color="auto"/>
        <w:right w:val="none" w:sz="0" w:space="0" w:color="auto"/>
      </w:divBdr>
      <w:divsChild>
        <w:div w:id="1309750734">
          <w:marLeft w:val="0"/>
          <w:marRight w:val="0"/>
          <w:marTop w:val="0"/>
          <w:marBottom w:val="0"/>
          <w:divBdr>
            <w:top w:val="none" w:sz="0" w:space="0" w:color="auto"/>
            <w:left w:val="none" w:sz="0" w:space="0" w:color="auto"/>
            <w:bottom w:val="none" w:sz="0" w:space="0" w:color="auto"/>
            <w:right w:val="none" w:sz="0" w:space="0" w:color="auto"/>
          </w:divBdr>
        </w:div>
        <w:div w:id="734812572">
          <w:marLeft w:val="0"/>
          <w:marRight w:val="0"/>
          <w:marTop w:val="0"/>
          <w:marBottom w:val="0"/>
          <w:divBdr>
            <w:top w:val="none" w:sz="0" w:space="0" w:color="auto"/>
            <w:left w:val="none" w:sz="0" w:space="0" w:color="auto"/>
            <w:bottom w:val="none" w:sz="0" w:space="0" w:color="auto"/>
            <w:right w:val="none" w:sz="0" w:space="0" w:color="auto"/>
          </w:divBdr>
        </w:div>
        <w:div w:id="1372072564">
          <w:marLeft w:val="0"/>
          <w:marRight w:val="0"/>
          <w:marTop w:val="0"/>
          <w:marBottom w:val="0"/>
          <w:divBdr>
            <w:top w:val="none" w:sz="0" w:space="0" w:color="auto"/>
            <w:left w:val="none" w:sz="0" w:space="0" w:color="auto"/>
            <w:bottom w:val="none" w:sz="0" w:space="0" w:color="auto"/>
            <w:right w:val="none" w:sz="0" w:space="0" w:color="auto"/>
          </w:divBdr>
        </w:div>
        <w:div w:id="1214542751">
          <w:marLeft w:val="0"/>
          <w:marRight w:val="0"/>
          <w:marTop w:val="0"/>
          <w:marBottom w:val="0"/>
          <w:divBdr>
            <w:top w:val="none" w:sz="0" w:space="0" w:color="auto"/>
            <w:left w:val="none" w:sz="0" w:space="0" w:color="auto"/>
            <w:bottom w:val="none" w:sz="0" w:space="0" w:color="auto"/>
            <w:right w:val="none" w:sz="0" w:space="0" w:color="auto"/>
          </w:divBdr>
        </w:div>
        <w:div w:id="1252543041">
          <w:marLeft w:val="0"/>
          <w:marRight w:val="0"/>
          <w:marTop w:val="0"/>
          <w:marBottom w:val="0"/>
          <w:divBdr>
            <w:top w:val="none" w:sz="0" w:space="0" w:color="auto"/>
            <w:left w:val="none" w:sz="0" w:space="0" w:color="auto"/>
            <w:bottom w:val="none" w:sz="0" w:space="0" w:color="auto"/>
            <w:right w:val="none" w:sz="0" w:space="0" w:color="auto"/>
          </w:divBdr>
        </w:div>
        <w:div w:id="987242726">
          <w:marLeft w:val="0"/>
          <w:marRight w:val="0"/>
          <w:marTop w:val="0"/>
          <w:marBottom w:val="0"/>
          <w:divBdr>
            <w:top w:val="none" w:sz="0" w:space="0" w:color="auto"/>
            <w:left w:val="none" w:sz="0" w:space="0" w:color="auto"/>
            <w:bottom w:val="none" w:sz="0" w:space="0" w:color="auto"/>
            <w:right w:val="none" w:sz="0" w:space="0" w:color="auto"/>
          </w:divBdr>
        </w:div>
        <w:div w:id="932784794">
          <w:marLeft w:val="0"/>
          <w:marRight w:val="0"/>
          <w:marTop w:val="0"/>
          <w:marBottom w:val="0"/>
          <w:divBdr>
            <w:top w:val="none" w:sz="0" w:space="0" w:color="auto"/>
            <w:left w:val="none" w:sz="0" w:space="0" w:color="auto"/>
            <w:bottom w:val="none" w:sz="0" w:space="0" w:color="auto"/>
            <w:right w:val="none" w:sz="0" w:space="0" w:color="auto"/>
          </w:divBdr>
        </w:div>
      </w:divsChild>
    </w:div>
    <w:div w:id="1730884221">
      <w:bodyDiv w:val="1"/>
      <w:marLeft w:val="0"/>
      <w:marRight w:val="0"/>
      <w:marTop w:val="0"/>
      <w:marBottom w:val="0"/>
      <w:divBdr>
        <w:top w:val="none" w:sz="0" w:space="0" w:color="auto"/>
        <w:left w:val="none" w:sz="0" w:space="0" w:color="auto"/>
        <w:bottom w:val="none" w:sz="0" w:space="0" w:color="auto"/>
        <w:right w:val="none" w:sz="0" w:space="0" w:color="auto"/>
      </w:divBdr>
    </w:div>
    <w:div w:id="19149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ine.schellander@oegut.at" TargetMode="External"/><Relationship Id="rId13" Type="http://schemas.openxmlformats.org/officeDocument/2006/relationships/hyperlink" Target="http://www.oegut.at/de/events/umweltpreis/2013_frauen.php" TargetMode="External"/><Relationship Id="rId18" Type="http://schemas.openxmlformats.org/officeDocument/2006/relationships/hyperlink" Target="http://www.oegut.at/de/newslette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oegut.at/de/events/umweltpreis/2013_nh-kommune.php" TargetMode="External"/><Relationship Id="rId17" Type="http://schemas.openxmlformats.org/officeDocument/2006/relationships/hyperlink" Target="http://www.oegut.at/downloads/pdf/upreis2013_preistraeger.pdf" TargetMode="External"/><Relationship Id="rId2" Type="http://schemas.openxmlformats.org/officeDocument/2006/relationships/numbering" Target="numbering.xml"/><Relationship Id="rId16" Type="http://schemas.openxmlformats.org/officeDocument/2006/relationships/hyperlink" Target="http://www.oegut.at/de/events/umweltpre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gut.at/de/events/umweltpreis/2013_produktion.php" TargetMode="External"/><Relationship Id="rId5" Type="http://schemas.openxmlformats.org/officeDocument/2006/relationships/settings" Target="settings.xml"/><Relationship Id="rId15" Type="http://schemas.openxmlformats.org/officeDocument/2006/relationships/hyperlink" Target="http://www.oegut.at/de/events/umweltpreis/2013_biorama.php" TargetMode="External"/><Relationship Id="rId10" Type="http://schemas.openxmlformats.org/officeDocument/2006/relationships/hyperlink" Target="http://www.oegut.at/de/events/umweltpreis/2013_partizipation.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nika.auer@oegut.at" TargetMode="External"/><Relationship Id="rId14" Type="http://schemas.openxmlformats.org/officeDocument/2006/relationships/hyperlink" Target="http://www.oegut.at/de/events/umweltpreis/2013_stadt-der-zukunft.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DC2E-3AA2-44F0-8805-BEC0A22E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6521</CharactersWithSpaces>
  <SharedDoc>false</SharedDoc>
  <HLinks>
    <vt:vector size="18" baseType="variant">
      <vt:variant>
        <vt:i4>1638426</vt:i4>
      </vt:variant>
      <vt:variant>
        <vt:i4>6</vt:i4>
      </vt:variant>
      <vt:variant>
        <vt:i4>0</vt:i4>
      </vt:variant>
      <vt:variant>
        <vt:i4>5</vt:i4>
      </vt:variant>
      <vt:variant>
        <vt:lpwstr>http://www.oegut.at/</vt:lpwstr>
      </vt:variant>
      <vt:variant>
        <vt:lpwstr/>
      </vt:variant>
      <vt:variant>
        <vt:i4>1638426</vt:i4>
      </vt:variant>
      <vt:variant>
        <vt:i4>3</vt:i4>
      </vt:variant>
      <vt:variant>
        <vt:i4>0</vt:i4>
      </vt:variant>
      <vt:variant>
        <vt:i4>5</vt:i4>
      </vt:variant>
      <vt:variant>
        <vt:lpwstr>http://www.oegut.at/</vt:lpwstr>
      </vt:variant>
      <vt:variant>
        <vt:lpwstr/>
      </vt:variant>
      <vt:variant>
        <vt:i4>1638426</vt:i4>
      </vt:variant>
      <vt:variant>
        <vt:i4>0</vt:i4>
      </vt:variant>
      <vt:variant>
        <vt:i4>0</vt:i4>
      </vt:variant>
      <vt:variant>
        <vt:i4>5</vt:i4>
      </vt:variant>
      <vt:variant>
        <vt:lpwstr>http://www.oegut.at/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Karin Sudra</cp:lastModifiedBy>
  <cp:revision>3</cp:revision>
  <cp:lastPrinted>2012-12-03T10:30:00Z</cp:lastPrinted>
  <dcterms:created xsi:type="dcterms:W3CDTF">2014-04-04T11:34:00Z</dcterms:created>
  <dcterms:modified xsi:type="dcterms:W3CDTF">2014-04-04T11:34:00Z</dcterms:modified>
</cp:coreProperties>
</file>